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4C" w:rsidRPr="00AC1383" w:rsidRDefault="005F0CE8" w:rsidP="00D6094C">
      <w:pPr>
        <w:pStyle w:val="a3"/>
        <w:ind w:firstLine="357"/>
        <w:jc w:val="center"/>
        <w:rPr>
          <w:szCs w:val="24"/>
        </w:rPr>
      </w:pPr>
      <w:bookmarkStart w:id="0" w:name="_GoBack"/>
      <w:bookmarkEnd w:id="0"/>
      <w:r w:rsidRPr="005F0CE8">
        <w:rPr>
          <w:b/>
          <w:noProof/>
          <w:szCs w:val="24"/>
          <w:lang w:eastAsia="ru-RU"/>
        </w:rPr>
        <w:drawing>
          <wp:inline distT="0" distB="0" distL="0" distR="0">
            <wp:extent cx="9251950" cy="7149234"/>
            <wp:effectExtent l="19050" t="0" r="6350" b="0"/>
            <wp:docPr id="11" name="Рисунок 11" descr="C:\Users\user\Pictures\2017-09-16\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7-09-16\015.jpg"/>
                    <pic:cNvPicPr>
                      <a:picLocks noChangeAspect="1" noChangeArrowheads="1"/>
                    </pic:cNvPicPr>
                  </pic:nvPicPr>
                  <pic:blipFill>
                    <a:blip r:embed="rId5" cstate="email"/>
                    <a:srcRect/>
                    <a:stretch>
                      <a:fillRect/>
                    </a:stretch>
                  </pic:blipFill>
                  <pic:spPr bwMode="auto">
                    <a:xfrm>
                      <a:off x="0" y="0"/>
                      <a:ext cx="9251950" cy="7149234"/>
                    </a:xfrm>
                    <a:prstGeom prst="rect">
                      <a:avLst/>
                    </a:prstGeom>
                    <a:noFill/>
                    <a:ln w="9525">
                      <a:noFill/>
                      <a:miter lim="800000"/>
                      <a:headEnd/>
                      <a:tailEnd/>
                    </a:ln>
                  </pic:spPr>
                </pic:pic>
              </a:graphicData>
            </a:graphic>
          </wp:inline>
        </w:drawing>
      </w:r>
      <w:r w:rsidR="00D6094C" w:rsidRPr="00AC1383">
        <w:rPr>
          <w:b/>
          <w:szCs w:val="24"/>
        </w:rPr>
        <w:lastRenderedPageBreak/>
        <w:t>Пояснительная записка</w:t>
      </w:r>
    </w:p>
    <w:p w:rsidR="00D6094C" w:rsidRPr="00AC1383" w:rsidRDefault="00D6094C" w:rsidP="00D6094C">
      <w:pPr>
        <w:ind w:firstLine="720"/>
        <w:jc w:val="both"/>
        <w:rPr>
          <w:rFonts w:ascii="Times New Roman" w:hAnsi="Times New Roman" w:cs="Times New Roman"/>
          <w:b/>
          <w:i/>
          <w:sz w:val="24"/>
          <w:szCs w:val="24"/>
        </w:rPr>
      </w:pPr>
      <w:r w:rsidRPr="00AC1383">
        <w:rPr>
          <w:rFonts w:ascii="Times New Roman" w:hAnsi="Times New Roman" w:cs="Times New Roman"/>
          <w:b/>
          <w:sz w:val="24"/>
          <w:szCs w:val="24"/>
        </w:rPr>
        <w:t>Цели и задачи изучения предмета</w:t>
      </w:r>
    </w:p>
    <w:p w:rsidR="00D6094C" w:rsidRPr="00AC1383" w:rsidRDefault="00D6094C" w:rsidP="00D6094C">
      <w:pPr>
        <w:ind w:firstLine="567"/>
        <w:jc w:val="both"/>
        <w:rPr>
          <w:rFonts w:ascii="Times New Roman" w:hAnsi="Times New Roman" w:cs="Times New Roman"/>
          <w:b/>
          <w:sz w:val="24"/>
          <w:szCs w:val="24"/>
        </w:rPr>
      </w:pPr>
      <w:r w:rsidRPr="00AC1383">
        <w:rPr>
          <w:rFonts w:ascii="Times New Roman" w:hAnsi="Times New Roman" w:cs="Times New Roman"/>
          <w:b/>
          <w:i/>
          <w:sz w:val="24"/>
          <w:szCs w:val="24"/>
        </w:rPr>
        <w:t>Изучение химии в основной школе направлено на достижение следующих целей:</w:t>
      </w:r>
    </w:p>
    <w:p w:rsidR="00D6094C" w:rsidRPr="00AC1383" w:rsidRDefault="00D6094C" w:rsidP="00D6094C">
      <w:pPr>
        <w:numPr>
          <w:ilvl w:val="0"/>
          <w:numId w:val="4"/>
        </w:numPr>
        <w:suppressAutoHyphens/>
        <w:spacing w:before="40" w:after="0" w:line="240" w:lineRule="auto"/>
        <w:ind w:left="0" w:firstLine="567"/>
        <w:jc w:val="both"/>
        <w:rPr>
          <w:rFonts w:ascii="Times New Roman" w:hAnsi="Times New Roman" w:cs="Times New Roman"/>
          <w:b/>
          <w:sz w:val="24"/>
          <w:szCs w:val="24"/>
        </w:rPr>
      </w:pPr>
      <w:r w:rsidRPr="00AC1383">
        <w:rPr>
          <w:rFonts w:ascii="Times New Roman" w:hAnsi="Times New Roman" w:cs="Times New Roman"/>
          <w:b/>
          <w:sz w:val="24"/>
          <w:szCs w:val="24"/>
        </w:rPr>
        <w:t>освоение</w:t>
      </w:r>
      <w:r w:rsidRPr="00AC1383">
        <w:rPr>
          <w:rFonts w:ascii="Times New Roman" w:hAnsi="Times New Roman" w:cs="Times New Roman"/>
          <w:sz w:val="24"/>
          <w:szCs w:val="24"/>
        </w:rPr>
        <w:t xml:space="preserve"> </w:t>
      </w:r>
      <w:r w:rsidRPr="00AC1383">
        <w:rPr>
          <w:rFonts w:ascii="Times New Roman" w:hAnsi="Times New Roman" w:cs="Times New Roman"/>
          <w:b/>
          <w:sz w:val="24"/>
          <w:szCs w:val="24"/>
        </w:rPr>
        <w:t>важнейших знаний</w:t>
      </w:r>
      <w:r w:rsidRPr="00AC1383">
        <w:rPr>
          <w:rFonts w:ascii="Times New Roman" w:hAnsi="Times New Roman" w:cs="Times New Roman"/>
          <w:sz w:val="24"/>
          <w:szCs w:val="24"/>
        </w:rPr>
        <w:t xml:space="preserve"> об основных понятиях и законах химии, химической символике;</w:t>
      </w:r>
    </w:p>
    <w:p w:rsidR="00D6094C" w:rsidRPr="00AC1383" w:rsidRDefault="00D6094C" w:rsidP="00D6094C">
      <w:pPr>
        <w:numPr>
          <w:ilvl w:val="0"/>
          <w:numId w:val="4"/>
        </w:numPr>
        <w:suppressAutoHyphens/>
        <w:spacing w:before="40" w:after="0" w:line="240" w:lineRule="auto"/>
        <w:ind w:left="0" w:firstLine="567"/>
        <w:jc w:val="both"/>
        <w:rPr>
          <w:rFonts w:ascii="Times New Roman" w:hAnsi="Times New Roman" w:cs="Times New Roman"/>
          <w:b/>
          <w:sz w:val="24"/>
          <w:szCs w:val="24"/>
        </w:rPr>
      </w:pPr>
      <w:r w:rsidRPr="00AC1383">
        <w:rPr>
          <w:rFonts w:ascii="Times New Roman" w:hAnsi="Times New Roman" w:cs="Times New Roman"/>
          <w:b/>
          <w:sz w:val="24"/>
          <w:szCs w:val="24"/>
        </w:rPr>
        <w:t xml:space="preserve">овладение умениями </w:t>
      </w:r>
      <w:r w:rsidRPr="00AC1383">
        <w:rPr>
          <w:rFonts w:ascii="Times New Roman" w:hAnsi="Times New Roman" w:cs="Times New Roman"/>
          <w:sz w:val="24"/>
          <w:szCs w:val="24"/>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D6094C" w:rsidRPr="00AC1383" w:rsidRDefault="00D6094C" w:rsidP="00D6094C">
      <w:pPr>
        <w:numPr>
          <w:ilvl w:val="0"/>
          <w:numId w:val="4"/>
        </w:numPr>
        <w:suppressAutoHyphens/>
        <w:spacing w:before="40" w:after="0" w:line="240" w:lineRule="auto"/>
        <w:ind w:left="0" w:firstLine="567"/>
        <w:jc w:val="both"/>
        <w:rPr>
          <w:rFonts w:ascii="Times New Roman" w:hAnsi="Times New Roman" w:cs="Times New Roman"/>
          <w:b/>
          <w:sz w:val="24"/>
          <w:szCs w:val="24"/>
        </w:rPr>
      </w:pPr>
      <w:r w:rsidRPr="00AC1383">
        <w:rPr>
          <w:rFonts w:ascii="Times New Roman" w:hAnsi="Times New Roman" w:cs="Times New Roman"/>
          <w:b/>
          <w:sz w:val="24"/>
          <w:szCs w:val="24"/>
        </w:rPr>
        <w:t xml:space="preserve">развитие </w:t>
      </w:r>
      <w:r w:rsidRPr="00AC1383">
        <w:rPr>
          <w:rFonts w:ascii="Times New Roman" w:hAnsi="Times New Roman" w:cs="Times New Roman"/>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D6094C" w:rsidRPr="00AC1383" w:rsidRDefault="00D6094C" w:rsidP="00D6094C">
      <w:pPr>
        <w:numPr>
          <w:ilvl w:val="0"/>
          <w:numId w:val="4"/>
        </w:numPr>
        <w:suppressAutoHyphens/>
        <w:spacing w:before="40" w:after="0" w:line="240" w:lineRule="auto"/>
        <w:ind w:left="0" w:firstLine="567"/>
        <w:jc w:val="both"/>
        <w:rPr>
          <w:rFonts w:ascii="Times New Roman" w:hAnsi="Times New Roman" w:cs="Times New Roman"/>
          <w:b/>
          <w:sz w:val="24"/>
          <w:szCs w:val="24"/>
        </w:rPr>
      </w:pPr>
      <w:r w:rsidRPr="00AC1383">
        <w:rPr>
          <w:rFonts w:ascii="Times New Roman" w:hAnsi="Times New Roman" w:cs="Times New Roman"/>
          <w:b/>
          <w:sz w:val="24"/>
          <w:szCs w:val="24"/>
        </w:rPr>
        <w:t>воспитание</w:t>
      </w:r>
      <w:r w:rsidRPr="00AC1383">
        <w:rPr>
          <w:rFonts w:ascii="Times New Roman" w:hAnsi="Times New Roman" w:cs="Times New Roman"/>
          <w:sz w:val="24"/>
          <w:szCs w:val="24"/>
        </w:rPr>
        <w:t xml:space="preserve"> отношения к химии как к одному из фундаментальных компонентов естествознания и элементу общечеловеческой культуры; </w:t>
      </w:r>
    </w:p>
    <w:p w:rsidR="00D6094C" w:rsidRPr="00AC1383" w:rsidRDefault="00D6094C" w:rsidP="00D6094C">
      <w:pPr>
        <w:numPr>
          <w:ilvl w:val="0"/>
          <w:numId w:val="4"/>
        </w:numPr>
        <w:suppressAutoHyphens/>
        <w:spacing w:before="40" w:after="0" w:line="240" w:lineRule="auto"/>
        <w:ind w:left="0" w:firstLine="567"/>
        <w:jc w:val="both"/>
        <w:rPr>
          <w:rFonts w:ascii="Times New Roman" w:hAnsi="Times New Roman" w:cs="Times New Roman"/>
          <w:sz w:val="24"/>
          <w:szCs w:val="24"/>
        </w:rPr>
      </w:pPr>
      <w:r w:rsidRPr="00AC1383">
        <w:rPr>
          <w:rFonts w:ascii="Times New Roman" w:hAnsi="Times New Roman" w:cs="Times New Roman"/>
          <w:b/>
          <w:sz w:val="24"/>
          <w:szCs w:val="24"/>
        </w:rPr>
        <w:t xml:space="preserve">применение полученных знаний и умений </w:t>
      </w:r>
      <w:r w:rsidRPr="00AC1383">
        <w:rPr>
          <w:rFonts w:ascii="Times New Roman"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6094C" w:rsidRPr="00AC1383" w:rsidRDefault="00D6094C" w:rsidP="00D6094C">
      <w:pPr>
        <w:pStyle w:val="9"/>
        <w:rPr>
          <w:rFonts w:ascii="Times New Roman" w:hAnsi="Times New Roman" w:cs="Times New Roman"/>
          <w:sz w:val="24"/>
          <w:szCs w:val="24"/>
        </w:rPr>
      </w:pPr>
      <w:r w:rsidRPr="00AC1383">
        <w:rPr>
          <w:rFonts w:ascii="Times New Roman" w:hAnsi="Times New Roman" w:cs="Times New Roman"/>
          <w:color w:val="auto"/>
          <w:sz w:val="24"/>
          <w:szCs w:val="24"/>
        </w:rPr>
        <w:t>Общая характеристика учебного предмета</w:t>
      </w:r>
    </w:p>
    <w:p w:rsidR="00D6094C" w:rsidRPr="00AC1383" w:rsidRDefault="00D6094C" w:rsidP="00D6094C">
      <w:pPr>
        <w:shd w:val="clear" w:color="auto" w:fill="FFFFFF"/>
        <w:autoSpaceDE w:val="0"/>
        <w:ind w:firstLine="709"/>
        <w:jc w:val="both"/>
        <w:rPr>
          <w:rFonts w:ascii="Times New Roman" w:hAnsi="Times New Roman" w:cs="Times New Roman"/>
          <w:sz w:val="24"/>
          <w:szCs w:val="24"/>
        </w:rPr>
      </w:pPr>
      <w:r w:rsidRPr="00AC1383">
        <w:rPr>
          <w:rFonts w:ascii="Times New Roman" w:hAnsi="Times New Roman" w:cs="Times New Roman"/>
          <w:sz w:val="24"/>
          <w:szCs w:val="24"/>
        </w:rPr>
        <w:t>Содержание курса составляет основу для раскрытия важных мировоззренческих идей, таких, как материаль</w:t>
      </w:r>
      <w:r w:rsidRPr="00AC1383">
        <w:rPr>
          <w:rFonts w:ascii="Times New Roman" w:hAnsi="Times New Roman" w:cs="Times New Roman"/>
          <w:sz w:val="24"/>
          <w:szCs w:val="24"/>
        </w:rPr>
        <w:softHyphen/>
        <w:t>ное единство веществ природы, их генетическая связь, развитие форм от сравнительно простых до наиболее сложных, входящих в состав организмов; обусловлен</w:t>
      </w:r>
      <w:r w:rsidRPr="00AC1383">
        <w:rPr>
          <w:rFonts w:ascii="Times New Roman" w:hAnsi="Times New Roman" w:cs="Times New Roman"/>
          <w:sz w:val="24"/>
          <w:szCs w:val="24"/>
        </w:rPr>
        <w:softHyphen/>
        <w:t>ность свойств веществ их составом и строением, приме</w:t>
      </w:r>
      <w:r w:rsidRPr="00AC1383">
        <w:rPr>
          <w:rFonts w:ascii="Times New Roman" w:hAnsi="Times New Roman" w:cs="Times New Roman"/>
          <w:sz w:val="24"/>
          <w:szCs w:val="24"/>
        </w:rPr>
        <w:softHyphen/>
        <w:t>нения веществ их свойствами; единство природы хими</w:t>
      </w:r>
      <w:r w:rsidRPr="00AC1383">
        <w:rPr>
          <w:rFonts w:ascii="Times New Roman" w:hAnsi="Times New Roman" w:cs="Times New Roman"/>
          <w:sz w:val="24"/>
          <w:szCs w:val="24"/>
        </w:rPr>
        <w:softHyphen/>
        <w:t>ческих связей и способов их преобразования при химиче</w:t>
      </w:r>
      <w:r w:rsidRPr="00AC1383">
        <w:rPr>
          <w:rFonts w:ascii="Times New Roman" w:hAnsi="Times New Roman" w:cs="Times New Roman"/>
          <w:sz w:val="24"/>
          <w:szCs w:val="24"/>
        </w:rPr>
        <w:softHyphen/>
        <w:t>ских превращениях; познаваемость сущности химических превращений современными научными методами.</w:t>
      </w:r>
    </w:p>
    <w:p w:rsidR="00D6094C" w:rsidRPr="00AC1383" w:rsidRDefault="00D6094C" w:rsidP="00D6094C">
      <w:pPr>
        <w:shd w:val="clear" w:color="auto" w:fill="FFFFFF"/>
        <w:ind w:firstLine="720"/>
        <w:jc w:val="both"/>
        <w:rPr>
          <w:rFonts w:ascii="Times New Roman" w:hAnsi="Times New Roman" w:cs="Times New Roman"/>
          <w:sz w:val="24"/>
          <w:szCs w:val="24"/>
        </w:rPr>
      </w:pPr>
      <w:r w:rsidRPr="00AC1383">
        <w:rPr>
          <w:rFonts w:ascii="Times New Roman" w:hAnsi="Times New Roman" w:cs="Times New Roman"/>
          <w:sz w:val="24"/>
          <w:szCs w:val="24"/>
        </w:rPr>
        <w:t>Курс включает в себя основы общей и неорганиче</w:t>
      </w:r>
      <w:r w:rsidRPr="00AC1383">
        <w:rPr>
          <w:rFonts w:ascii="Times New Roman" w:hAnsi="Times New Roman" w:cs="Times New Roman"/>
          <w:sz w:val="24"/>
          <w:szCs w:val="24"/>
        </w:rPr>
        <w:softHyphen/>
        <w:t>ской химии, а также краткие сведения об органических веществах.</w:t>
      </w:r>
    </w:p>
    <w:p w:rsidR="00D6094C" w:rsidRPr="00AC1383" w:rsidRDefault="00D6094C" w:rsidP="00D6094C">
      <w:pPr>
        <w:shd w:val="clear" w:color="auto" w:fill="FFFFFF"/>
        <w:ind w:firstLine="720"/>
        <w:jc w:val="both"/>
        <w:rPr>
          <w:rFonts w:ascii="Times New Roman" w:hAnsi="Times New Roman" w:cs="Times New Roman"/>
          <w:sz w:val="24"/>
          <w:szCs w:val="24"/>
        </w:rPr>
      </w:pPr>
      <w:r w:rsidRPr="00AC1383">
        <w:rPr>
          <w:rFonts w:ascii="Times New Roman" w:hAnsi="Times New Roman" w:cs="Times New Roman"/>
          <w:sz w:val="24"/>
          <w:szCs w:val="24"/>
        </w:rPr>
        <w:t>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В результате выигрывают обе составляющие курса: и теория, и факты.</w:t>
      </w:r>
    </w:p>
    <w:p w:rsidR="00D6094C" w:rsidRPr="00AC1383" w:rsidRDefault="00D6094C" w:rsidP="00D6094C">
      <w:pPr>
        <w:shd w:val="clear" w:color="auto" w:fill="FFFFFF"/>
        <w:ind w:firstLine="720"/>
        <w:jc w:val="both"/>
        <w:rPr>
          <w:rFonts w:ascii="Times New Roman" w:hAnsi="Times New Roman" w:cs="Times New Roman"/>
          <w:sz w:val="24"/>
          <w:szCs w:val="24"/>
        </w:rPr>
      </w:pPr>
      <w:r w:rsidRPr="00AC1383">
        <w:rPr>
          <w:rFonts w:ascii="Times New Roman" w:hAnsi="Times New Roman" w:cs="Times New Roman"/>
          <w:sz w:val="24"/>
          <w:szCs w:val="24"/>
        </w:rPr>
        <w:t xml:space="preserve">Программа построена с учетом реализации </w:t>
      </w:r>
      <w:proofErr w:type="spellStart"/>
      <w:r w:rsidRPr="00AC1383">
        <w:rPr>
          <w:rFonts w:ascii="Times New Roman" w:hAnsi="Times New Roman" w:cs="Times New Roman"/>
          <w:sz w:val="24"/>
          <w:szCs w:val="24"/>
        </w:rPr>
        <w:t>межпредметных</w:t>
      </w:r>
      <w:proofErr w:type="spellEnd"/>
      <w:r w:rsidRPr="00AC1383">
        <w:rPr>
          <w:rFonts w:ascii="Times New Roman" w:hAnsi="Times New Roman" w:cs="Times New Roman"/>
          <w:sz w:val="24"/>
          <w:szCs w:val="24"/>
        </w:rPr>
        <w:t xml:space="preserve">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D6094C" w:rsidRPr="00AC1383" w:rsidRDefault="00D6094C" w:rsidP="00D6094C">
      <w:pPr>
        <w:shd w:val="clear" w:color="auto" w:fill="FFFFFF"/>
        <w:ind w:firstLine="720"/>
        <w:jc w:val="both"/>
        <w:rPr>
          <w:rFonts w:ascii="Times New Roman" w:hAnsi="Times New Roman" w:cs="Times New Roman"/>
          <w:sz w:val="24"/>
          <w:szCs w:val="24"/>
        </w:rPr>
      </w:pPr>
      <w:r w:rsidRPr="00AC1383">
        <w:rPr>
          <w:rFonts w:ascii="Times New Roman" w:hAnsi="Times New Roman" w:cs="Times New Roman"/>
          <w:sz w:val="24"/>
          <w:szCs w:val="24"/>
        </w:rPr>
        <w:t>В содержании курса 9 класса вначале обобщенно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Заканчивается курс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00D6094C" w:rsidRPr="00AC1383" w:rsidRDefault="00D6094C" w:rsidP="00D6094C">
      <w:pPr>
        <w:ind w:firstLine="708"/>
        <w:rPr>
          <w:rFonts w:ascii="Times New Roman" w:hAnsi="Times New Roman" w:cs="Times New Roman"/>
          <w:sz w:val="24"/>
          <w:szCs w:val="24"/>
        </w:rPr>
      </w:pPr>
      <w:r w:rsidRPr="00AC1383">
        <w:rPr>
          <w:rFonts w:ascii="Times New Roman" w:hAnsi="Times New Roman" w:cs="Times New Roman"/>
          <w:b/>
          <w:sz w:val="24"/>
          <w:szCs w:val="24"/>
        </w:rPr>
        <w:t>Исходными документами для составления рабочей программы явились:</w:t>
      </w:r>
    </w:p>
    <w:p w:rsidR="00D6094C" w:rsidRPr="00AC1383" w:rsidRDefault="00D6094C" w:rsidP="00D6094C">
      <w:pPr>
        <w:ind w:firstLine="708"/>
        <w:rPr>
          <w:rFonts w:ascii="Times New Roman" w:hAnsi="Times New Roman" w:cs="Times New Roman"/>
          <w:sz w:val="24"/>
          <w:szCs w:val="24"/>
        </w:rPr>
      </w:pPr>
      <w:r w:rsidRPr="00AC1383">
        <w:rPr>
          <w:rFonts w:ascii="Times New Roman" w:hAnsi="Times New Roman" w:cs="Times New Roman"/>
          <w:sz w:val="24"/>
          <w:szCs w:val="24"/>
        </w:rPr>
        <w:lastRenderedPageBreak/>
        <w:t>-федеральный компонент государственного стандарта общеобразовательных учреждений, утвержденный приказом Министерства Российской Федерации № 1089 от 05.03.2004г;</w:t>
      </w:r>
    </w:p>
    <w:p w:rsidR="00D6094C" w:rsidRPr="00AC1383" w:rsidRDefault="00D6094C" w:rsidP="00D6094C">
      <w:pPr>
        <w:ind w:firstLine="708"/>
        <w:rPr>
          <w:rFonts w:ascii="Times New Roman" w:hAnsi="Times New Roman" w:cs="Times New Roman"/>
          <w:sz w:val="24"/>
          <w:szCs w:val="24"/>
        </w:rPr>
      </w:pPr>
      <w:r w:rsidRPr="00AC1383">
        <w:rPr>
          <w:rFonts w:ascii="Times New Roman" w:hAnsi="Times New Roman" w:cs="Times New Roman"/>
          <w:sz w:val="24"/>
          <w:szCs w:val="24"/>
        </w:rPr>
        <w:t>-федеральный  базисный учебный план для основного общего образования, утвержденный приказом Минобразования РФ №1312 от 09.03.2004г;</w:t>
      </w:r>
    </w:p>
    <w:p w:rsidR="00D6094C" w:rsidRPr="00AC1383" w:rsidRDefault="00D6094C" w:rsidP="00D6094C">
      <w:pPr>
        <w:ind w:firstLine="708"/>
        <w:rPr>
          <w:rFonts w:ascii="Times New Roman" w:hAnsi="Times New Roman" w:cs="Times New Roman"/>
          <w:sz w:val="24"/>
          <w:szCs w:val="24"/>
        </w:rPr>
      </w:pPr>
      <w:r w:rsidRPr="00AC1383">
        <w:rPr>
          <w:rFonts w:ascii="Times New Roman" w:hAnsi="Times New Roman" w:cs="Times New Roman"/>
          <w:sz w:val="24"/>
          <w:szCs w:val="24"/>
        </w:rPr>
        <w:t xml:space="preserve"> -примерная программа основного общего образования по химии (базовый уровень);</w:t>
      </w:r>
    </w:p>
    <w:p w:rsidR="00D6094C" w:rsidRPr="00AC1383" w:rsidRDefault="00D6094C" w:rsidP="00D6094C">
      <w:pPr>
        <w:ind w:firstLine="708"/>
        <w:rPr>
          <w:rFonts w:ascii="Times New Roman" w:hAnsi="Times New Roman" w:cs="Times New Roman"/>
          <w:sz w:val="24"/>
          <w:szCs w:val="24"/>
        </w:rPr>
      </w:pPr>
      <w:r w:rsidRPr="00AC1383">
        <w:rPr>
          <w:rFonts w:ascii="Times New Roman" w:hAnsi="Times New Roman" w:cs="Times New Roman"/>
          <w:sz w:val="24"/>
          <w:szCs w:val="24"/>
        </w:rPr>
        <w:t>-авторская программа О.С.Габриеляна,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(О.С.Габриелян Программа курса химии для 8-11 классов общеобразовательных учреждений / О.С.Габриелян. – 7-е издание, переработанное и дополненное – М.: Дрофа, 2010г.).</w:t>
      </w:r>
    </w:p>
    <w:p w:rsidR="00D6094C" w:rsidRPr="00AC1383" w:rsidRDefault="00D6094C" w:rsidP="00D6094C">
      <w:pPr>
        <w:pStyle w:val="Heading"/>
        <w:ind w:firstLine="708"/>
        <w:jc w:val="left"/>
        <w:rPr>
          <w:b/>
          <w:sz w:val="24"/>
          <w:szCs w:val="24"/>
        </w:rPr>
      </w:pPr>
      <w:r w:rsidRPr="00AC1383">
        <w:rPr>
          <w:b/>
          <w:sz w:val="24"/>
          <w:szCs w:val="24"/>
        </w:rPr>
        <w:t>В авторскую программу внесены следующие изменения:</w:t>
      </w:r>
    </w:p>
    <w:p w:rsidR="00D6094C" w:rsidRPr="00AC1383" w:rsidRDefault="00D6094C" w:rsidP="00D6094C">
      <w:pPr>
        <w:pStyle w:val="Heading"/>
        <w:jc w:val="left"/>
        <w:rPr>
          <w:sz w:val="24"/>
          <w:szCs w:val="24"/>
        </w:rPr>
      </w:pPr>
      <w:r w:rsidRPr="00AC1383">
        <w:rPr>
          <w:b/>
          <w:sz w:val="24"/>
          <w:szCs w:val="24"/>
        </w:rPr>
        <w:t>1.Увеличено</w:t>
      </w:r>
      <w:r w:rsidRPr="00AC1383">
        <w:rPr>
          <w:sz w:val="24"/>
          <w:szCs w:val="24"/>
        </w:rPr>
        <w:t xml:space="preserve"> число часов на изучение тем: </w:t>
      </w:r>
    </w:p>
    <w:p w:rsidR="00D6094C" w:rsidRPr="00AC1383" w:rsidRDefault="00D6094C" w:rsidP="00D6094C">
      <w:pPr>
        <w:pStyle w:val="Heading"/>
        <w:jc w:val="left"/>
        <w:rPr>
          <w:sz w:val="24"/>
          <w:szCs w:val="24"/>
        </w:rPr>
      </w:pPr>
      <w:r w:rsidRPr="00AC1383">
        <w:rPr>
          <w:sz w:val="24"/>
          <w:szCs w:val="24"/>
        </w:rPr>
        <w:t>-  «Введение» 7 часов вместо 6 часов за счет включения  урока повторения свойств оксидов,  кислот, оснований и солей в свете теории электролитической диссоциации и процессов окисления - восстановления.</w:t>
      </w:r>
      <w:r w:rsidRPr="00AC1383">
        <w:rPr>
          <w:color w:val="FF0000"/>
          <w:sz w:val="24"/>
          <w:szCs w:val="24"/>
        </w:rPr>
        <w:t xml:space="preserve"> </w:t>
      </w:r>
    </w:p>
    <w:p w:rsidR="00D6094C" w:rsidRPr="00AC1383" w:rsidRDefault="00D6094C" w:rsidP="00D6094C">
      <w:pPr>
        <w:pStyle w:val="Heading"/>
        <w:jc w:val="left"/>
        <w:rPr>
          <w:sz w:val="24"/>
          <w:szCs w:val="24"/>
        </w:rPr>
      </w:pPr>
      <w:r w:rsidRPr="00AC1383">
        <w:rPr>
          <w:sz w:val="24"/>
          <w:szCs w:val="24"/>
        </w:rPr>
        <w:t xml:space="preserve">-  Тема 1 «Металлы» до 19 часов вместо 15 часов за счет включения практической работы №1, практической работы №2,  практической работы №3. </w:t>
      </w:r>
    </w:p>
    <w:p w:rsidR="00D6094C" w:rsidRPr="00AC1383" w:rsidRDefault="00D6094C" w:rsidP="00D6094C">
      <w:pPr>
        <w:pStyle w:val="Heading"/>
        <w:jc w:val="left"/>
        <w:rPr>
          <w:b/>
          <w:sz w:val="24"/>
          <w:szCs w:val="24"/>
        </w:rPr>
      </w:pPr>
      <w:r w:rsidRPr="00AC1383">
        <w:rPr>
          <w:sz w:val="24"/>
          <w:szCs w:val="24"/>
        </w:rPr>
        <w:t xml:space="preserve">-  Тема №3 «Неметаллы» 25 часов вместо 23 часов за счет включения  практических работ №4,5,6.  </w:t>
      </w:r>
    </w:p>
    <w:p w:rsidR="00D6094C" w:rsidRPr="00AC1383" w:rsidRDefault="00D6094C" w:rsidP="00D6094C">
      <w:pPr>
        <w:pStyle w:val="Heading"/>
        <w:jc w:val="left"/>
        <w:rPr>
          <w:sz w:val="24"/>
          <w:szCs w:val="24"/>
        </w:rPr>
      </w:pPr>
      <w:r w:rsidRPr="00AC1383">
        <w:rPr>
          <w:b/>
          <w:sz w:val="24"/>
          <w:szCs w:val="24"/>
        </w:rPr>
        <w:t>2. Уменьшено</w:t>
      </w:r>
      <w:r w:rsidRPr="00AC1383">
        <w:rPr>
          <w:sz w:val="24"/>
          <w:szCs w:val="24"/>
        </w:rPr>
        <w:t xml:space="preserve"> число часов на изучение тем:</w:t>
      </w:r>
    </w:p>
    <w:p w:rsidR="00D6094C" w:rsidRPr="00AC1383" w:rsidRDefault="00D6094C" w:rsidP="00D6094C">
      <w:pPr>
        <w:pStyle w:val="Heading"/>
        <w:jc w:val="both"/>
        <w:rPr>
          <w:sz w:val="24"/>
          <w:szCs w:val="24"/>
        </w:rPr>
      </w:pPr>
      <w:r w:rsidRPr="00AC1383">
        <w:rPr>
          <w:sz w:val="24"/>
          <w:szCs w:val="24"/>
        </w:rPr>
        <w:t>-  Тема №5 «Органические вещества» с 10 часов до 9 часов, т.к. понятие о предельных и непредельных углеводородах рассматривается на уроке «Углеводороды».</w:t>
      </w:r>
    </w:p>
    <w:p w:rsidR="00D6094C" w:rsidRPr="00AC1383" w:rsidRDefault="00D6094C" w:rsidP="00D6094C">
      <w:pPr>
        <w:pStyle w:val="Heading"/>
        <w:jc w:val="left"/>
        <w:rPr>
          <w:b/>
          <w:sz w:val="24"/>
          <w:szCs w:val="24"/>
        </w:rPr>
      </w:pPr>
      <w:r w:rsidRPr="00AC1383">
        <w:rPr>
          <w:sz w:val="24"/>
          <w:szCs w:val="24"/>
        </w:rPr>
        <w:t xml:space="preserve">Таким образом, практические работы, составляющие тему 2 и тему 4, распределены по другим темам курса в соответствии с изучаемым материалом </w:t>
      </w:r>
    </w:p>
    <w:p w:rsidR="00D6094C" w:rsidRPr="00AC1383" w:rsidRDefault="00D6094C" w:rsidP="00D6094C">
      <w:pPr>
        <w:pStyle w:val="Heading"/>
        <w:jc w:val="left"/>
        <w:rPr>
          <w:sz w:val="24"/>
          <w:szCs w:val="24"/>
        </w:rPr>
      </w:pPr>
      <w:r w:rsidRPr="00AC1383">
        <w:rPr>
          <w:b/>
          <w:sz w:val="24"/>
          <w:szCs w:val="24"/>
        </w:rPr>
        <w:t>3.</w:t>
      </w:r>
      <w:r w:rsidRPr="00AC1383">
        <w:rPr>
          <w:sz w:val="24"/>
          <w:szCs w:val="24"/>
        </w:rPr>
        <w:t>Из авторской программы исключена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опыты и лабораторные работы из-за недостатка времени на их выполнение при 2 часах в неделю, так как авторская программа предусматривает 2/3 часа в неделю.</w:t>
      </w:r>
    </w:p>
    <w:p w:rsidR="00D6094C" w:rsidRPr="00AC1383" w:rsidRDefault="00D6094C" w:rsidP="00D6094C">
      <w:pPr>
        <w:pStyle w:val="Heading"/>
        <w:jc w:val="left"/>
        <w:rPr>
          <w:b/>
          <w:sz w:val="24"/>
          <w:szCs w:val="24"/>
        </w:rPr>
      </w:pPr>
      <w:r w:rsidRPr="00AC1383">
        <w:rPr>
          <w:sz w:val="24"/>
          <w:szCs w:val="24"/>
        </w:rPr>
        <w:t xml:space="preserve">В поурочном планировании в графе «Изучаемые вопросы» курсивом выделен материал, который подлежит изучению, но не включается в Требования к уровню подготовки выпускников. </w:t>
      </w:r>
    </w:p>
    <w:p w:rsidR="00D6094C" w:rsidRPr="00AC1383" w:rsidRDefault="00D6094C" w:rsidP="00D6094C">
      <w:pPr>
        <w:pStyle w:val="Heading"/>
        <w:jc w:val="left"/>
        <w:rPr>
          <w:sz w:val="24"/>
          <w:szCs w:val="24"/>
        </w:rPr>
      </w:pPr>
      <w:r w:rsidRPr="00AC1383">
        <w:rPr>
          <w:b/>
          <w:sz w:val="24"/>
          <w:szCs w:val="24"/>
        </w:rPr>
        <w:t>Срок реализации рабочей программы 1 год.</w:t>
      </w:r>
    </w:p>
    <w:p w:rsidR="00D6094C" w:rsidRPr="00AC1383" w:rsidRDefault="00D6094C" w:rsidP="00D6094C">
      <w:pPr>
        <w:pStyle w:val="Heading"/>
        <w:jc w:val="left"/>
        <w:rPr>
          <w:color w:val="FF0000"/>
          <w:sz w:val="24"/>
          <w:szCs w:val="24"/>
        </w:rPr>
      </w:pPr>
      <w:r w:rsidRPr="00AC1383">
        <w:rPr>
          <w:sz w:val="24"/>
          <w:szCs w:val="24"/>
        </w:rPr>
        <w:t xml:space="preserve">Уровень программы - базовый. Учитывая продолжительность учебного года (34 недели), планирование составлено на 68 часов в год. Объем учебной нагрузки согласно учебного плана школы на 2017/18 учебный год 2 часа в неделю. </w:t>
      </w:r>
    </w:p>
    <w:p w:rsidR="00D6094C" w:rsidRPr="00AC1383" w:rsidRDefault="00D6094C" w:rsidP="00D6094C">
      <w:pPr>
        <w:pStyle w:val="Heading"/>
        <w:jc w:val="left"/>
        <w:rPr>
          <w:sz w:val="24"/>
          <w:szCs w:val="24"/>
        </w:rPr>
      </w:pPr>
      <w:r w:rsidRPr="00AC1383">
        <w:rPr>
          <w:b/>
          <w:sz w:val="24"/>
          <w:szCs w:val="24"/>
        </w:rPr>
        <w:t>Формы и методы, технологии обучения.</w:t>
      </w:r>
      <w:r w:rsidRPr="00AC1383">
        <w:rPr>
          <w:sz w:val="24"/>
          <w:szCs w:val="24"/>
        </w:rPr>
        <w:t xml:space="preserve"> </w:t>
      </w:r>
    </w:p>
    <w:p w:rsidR="00D6094C" w:rsidRPr="00AC1383" w:rsidRDefault="00D6094C" w:rsidP="00D6094C">
      <w:pPr>
        <w:pStyle w:val="Heading"/>
        <w:jc w:val="left"/>
        <w:rPr>
          <w:sz w:val="24"/>
          <w:szCs w:val="24"/>
        </w:rPr>
      </w:pPr>
      <w:r w:rsidRPr="00AC1383">
        <w:rPr>
          <w:sz w:val="24"/>
          <w:szCs w:val="24"/>
        </w:rPr>
        <w:t xml:space="preserve">Реализация данной программы рассчитана на использование традиционных технологий образования, а также методов современных образовательных технологий. С использованием следующих  форм работы, таких как лекция, беседа, рассказ, инструктаж, демонстрация, упражнения, решение задач, работа с книгой. Методов: проблемный метод, проектный метод, развивающее обучение, информационно-коммуникативные  методы, объяснительно-иллюстративный метод; репродуктивный метод; метод проблемного изложения; частично-поисковый, или эвристический, метод; исследовательский метод. </w:t>
      </w:r>
    </w:p>
    <w:p w:rsidR="00D6094C" w:rsidRPr="00AC1383" w:rsidRDefault="00D6094C" w:rsidP="00D6094C">
      <w:pPr>
        <w:rPr>
          <w:rFonts w:ascii="Times New Roman" w:hAnsi="Times New Roman" w:cs="Times New Roman"/>
          <w:sz w:val="24"/>
          <w:szCs w:val="24"/>
        </w:rPr>
      </w:pPr>
      <w:r w:rsidRPr="00AC1383">
        <w:rPr>
          <w:rFonts w:ascii="Times New Roman" w:hAnsi="Times New Roman" w:cs="Times New Roman"/>
          <w:sz w:val="24"/>
          <w:szCs w:val="24"/>
        </w:rPr>
        <w:t>Контроль за уровнем ЗУН представляет проведение практических работ, контрольных работ, как в традиционной, так и в тестовой формах.</w:t>
      </w:r>
    </w:p>
    <w:p w:rsidR="00D6094C" w:rsidRPr="00AC1383" w:rsidRDefault="00D6094C" w:rsidP="00D6094C">
      <w:pPr>
        <w:rPr>
          <w:rFonts w:ascii="Times New Roman" w:hAnsi="Times New Roman" w:cs="Times New Roman"/>
          <w:b/>
          <w:sz w:val="24"/>
          <w:szCs w:val="24"/>
        </w:rPr>
      </w:pPr>
      <w:r w:rsidRPr="00AC1383">
        <w:rPr>
          <w:rFonts w:ascii="Times New Roman" w:hAnsi="Times New Roman" w:cs="Times New Roman"/>
          <w:sz w:val="24"/>
          <w:szCs w:val="24"/>
        </w:rPr>
        <w:t xml:space="preserve">                                                                                        </w:t>
      </w:r>
      <w:r w:rsidRPr="00AC1383">
        <w:rPr>
          <w:rFonts w:ascii="Times New Roman" w:hAnsi="Times New Roman" w:cs="Times New Roman"/>
          <w:b/>
          <w:sz w:val="24"/>
          <w:szCs w:val="24"/>
        </w:rPr>
        <w:t>Содержание программы</w:t>
      </w:r>
    </w:p>
    <w:p w:rsidR="00D6094C" w:rsidRPr="00AC1383" w:rsidRDefault="00D6094C" w:rsidP="00D6094C">
      <w:pPr>
        <w:pStyle w:val="a6"/>
        <w:jc w:val="center"/>
      </w:pPr>
      <w:r w:rsidRPr="00AC1383">
        <w:rPr>
          <w:b/>
          <w:bCs/>
        </w:rPr>
        <w:lastRenderedPageBreak/>
        <w:t>9 класс  (2</w:t>
      </w:r>
      <w:r w:rsidRPr="00AC1383">
        <w:rPr>
          <w:b/>
        </w:rPr>
        <w:t>ч в неделю; всего 68 ч)</w:t>
      </w:r>
    </w:p>
    <w:p w:rsidR="00D6094C" w:rsidRPr="00AC1383" w:rsidRDefault="00D6094C" w:rsidP="00D6094C">
      <w:pPr>
        <w:pStyle w:val="a6"/>
        <w:rPr>
          <w:rFonts w:eastAsia="Times New Roman"/>
        </w:rPr>
      </w:pPr>
      <w:r w:rsidRPr="00AC1383">
        <w:rPr>
          <w:b/>
        </w:rPr>
        <w:t>Введение. Общая характеристика химических элементов    (7 часов)</w:t>
      </w:r>
    </w:p>
    <w:p w:rsidR="00D6094C" w:rsidRPr="00AC1383" w:rsidRDefault="00D6094C" w:rsidP="00D6094C">
      <w:pPr>
        <w:pStyle w:val="a6"/>
      </w:pPr>
      <w:r w:rsidRPr="00AC1383">
        <w:rPr>
          <w:rFonts w:eastAsia="Times New Roman"/>
        </w:rPr>
        <w:t xml:space="preserve">   </w:t>
      </w:r>
      <w:r w:rsidRPr="00AC1383">
        <w:t>Характеристика элемента по его положению в периодической системе химических элементов Д</w:t>
      </w:r>
      <w:r w:rsidRPr="00AC1383">
        <w:rPr>
          <w:bCs/>
        </w:rPr>
        <w:t xml:space="preserve">. </w:t>
      </w:r>
      <w:r w:rsidRPr="00AC1383">
        <w:t xml:space="preserve">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r w:rsidRPr="00AC1383">
        <w:br/>
        <w:t xml:space="preserve">   Понятие о переходных элементах. Амфотерность. Генетический ряд переходного элемента. </w:t>
      </w:r>
      <w:r w:rsidRPr="00AC1383">
        <w:br/>
        <w:t xml:space="preserve">   Периодический закон и периодическая система химических элементов Д. И. Менделеева в свете учения о строении атома. Их значение. </w:t>
      </w:r>
      <w:r w:rsidRPr="00AC1383">
        <w:br/>
        <w:t xml:space="preserve">   Лабораторный опыт. 1. Получение гидроксида цинка и исследование его свойств.</w:t>
      </w:r>
      <w:r w:rsidRPr="00AC1383">
        <w:br/>
        <w:t xml:space="preserve">   </w:t>
      </w:r>
      <w:r w:rsidRPr="00AC1383">
        <w:rPr>
          <w:b/>
        </w:rPr>
        <w:t xml:space="preserve">Тема 1  Металлы </w:t>
      </w:r>
      <w:r w:rsidRPr="00AC1383">
        <w:rPr>
          <w:b/>
          <w:i/>
          <w:iCs/>
        </w:rPr>
        <w:t>(19 ч)</w:t>
      </w:r>
    </w:p>
    <w:p w:rsidR="00D6094C" w:rsidRPr="00AC1383" w:rsidRDefault="00D6094C" w:rsidP="00D6094C">
      <w:pPr>
        <w:pStyle w:val="a6"/>
      </w:pPr>
      <w:r w:rsidRPr="00AC1383">
        <w:rPr>
          <w:rFonts w:eastAsia="Times New Roman"/>
          <w:iCs/>
        </w:rPr>
        <w:t xml:space="preserve">  </w:t>
      </w:r>
      <w:r w:rsidRPr="00AC1383">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AC1383">
        <w:t>пиро</w:t>
      </w:r>
      <w:proofErr w:type="spellEnd"/>
      <w:r w:rsidRPr="00AC1383">
        <w:t xml:space="preserve">-, </w:t>
      </w:r>
      <w:proofErr w:type="spellStart"/>
      <w:r w:rsidRPr="00AC1383">
        <w:t>гидро</w:t>
      </w:r>
      <w:proofErr w:type="spellEnd"/>
      <w:r w:rsidRPr="00AC1383">
        <w:t xml:space="preserve">- и электрометаллургия. Коррозия металлов и способы борьбы с ней. </w:t>
      </w:r>
      <w:r w:rsidRPr="00AC1383">
        <w:br/>
        <w:t xml:space="preserve">   Общая  характеристика  щелочных  металлов.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r w:rsidRPr="00AC1383">
        <w:br/>
        <w:t xml:space="preserve">   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r w:rsidRPr="00AC1383">
        <w:br/>
        <w:t xml:space="preserve">   Алюминий.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 </w:t>
      </w:r>
      <w:r w:rsidRPr="00AC1383">
        <w:br/>
        <w:t xml:space="preserve">   Железо. Строение атома, физические и химические свойства простого вещества. Генетические ряды </w:t>
      </w:r>
      <w:r w:rsidRPr="00AC1383">
        <w:rPr>
          <w:lang w:val="en-US"/>
        </w:rPr>
        <w:t>Fe</w:t>
      </w:r>
      <w:r w:rsidRPr="00AC1383">
        <w:rPr>
          <w:vertAlign w:val="superscript"/>
        </w:rPr>
        <w:t>2+</w:t>
      </w:r>
      <w:r w:rsidRPr="00AC1383">
        <w:t xml:space="preserve"> и </w:t>
      </w:r>
      <w:r w:rsidRPr="00AC1383">
        <w:rPr>
          <w:lang w:val="en-US"/>
        </w:rPr>
        <w:t>F</w:t>
      </w:r>
      <w:r w:rsidRPr="00AC1383">
        <w:t>е</w:t>
      </w:r>
      <w:r w:rsidRPr="00AC1383">
        <w:rPr>
          <w:vertAlign w:val="superscript"/>
        </w:rPr>
        <w:t>3+</w:t>
      </w:r>
      <w:r w:rsidRPr="00AC1383">
        <w:t xml:space="preserve">. Качественные реакции на </w:t>
      </w:r>
      <w:r w:rsidRPr="00AC1383">
        <w:rPr>
          <w:lang w:val="en-US"/>
        </w:rPr>
        <w:t>F</w:t>
      </w:r>
      <w:r w:rsidRPr="00AC1383">
        <w:t>е</w:t>
      </w:r>
      <w:r w:rsidRPr="00AC1383">
        <w:rPr>
          <w:vertAlign w:val="superscript"/>
        </w:rPr>
        <w:t>2+</w:t>
      </w:r>
      <w:r w:rsidRPr="00AC1383">
        <w:t xml:space="preserve"> и </w:t>
      </w:r>
      <w:r w:rsidRPr="00AC1383">
        <w:rPr>
          <w:lang w:val="en-US"/>
        </w:rPr>
        <w:t>F</w:t>
      </w:r>
      <w:r w:rsidRPr="00AC1383">
        <w:t>е</w:t>
      </w:r>
      <w:r w:rsidRPr="00AC1383">
        <w:rPr>
          <w:vertAlign w:val="superscript"/>
        </w:rPr>
        <w:t>3+</w:t>
      </w:r>
      <w:r w:rsidRPr="00AC1383">
        <w:t xml:space="preserve">. Важнейшие соли железа. Значение железа, его соединений и сплавов в природе и народном хозяйстве. </w:t>
      </w:r>
      <w:r w:rsidRPr="00AC1383">
        <w:br/>
        <w:t xml:space="preserve">   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AC1383">
        <w:t>гкдроксидов</w:t>
      </w:r>
      <w:proofErr w:type="spellEnd"/>
      <w:r w:rsidRPr="00AC1383">
        <w:t xml:space="preserve"> железа (II) и (III). </w:t>
      </w:r>
      <w:r w:rsidRPr="00AC1383">
        <w:br/>
        <w:t xml:space="preserve">   Лабораторные опыты. 2. Ознакомление с образцами металлов. З.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AC1383">
        <w:rPr>
          <w:lang w:val="en-US"/>
        </w:rPr>
        <w:t>Fe</w:t>
      </w:r>
      <w:r w:rsidRPr="00AC1383">
        <w:rPr>
          <w:vertAlign w:val="superscript"/>
        </w:rPr>
        <w:t>2+</w:t>
      </w:r>
      <w:r w:rsidRPr="00AC1383">
        <w:t xml:space="preserve"> и </w:t>
      </w:r>
      <w:r w:rsidRPr="00AC1383">
        <w:rPr>
          <w:lang w:val="en-US"/>
        </w:rPr>
        <w:t>F</w:t>
      </w:r>
      <w:r w:rsidRPr="00AC1383">
        <w:t>е</w:t>
      </w:r>
      <w:r w:rsidRPr="00AC1383">
        <w:rPr>
          <w:vertAlign w:val="superscript"/>
        </w:rPr>
        <w:t>3+</w:t>
      </w:r>
      <w:r w:rsidRPr="00AC1383">
        <w:t>.</w:t>
      </w:r>
    </w:p>
    <w:p w:rsidR="00D6094C" w:rsidRPr="00AC1383" w:rsidRDefault="00D6094C" w:rsidP="00D6094C">
      <w:pPr>
        <w:pStyle w:val="a6"/>
        <w:rPr>
          <w:bCs/>
          <w:i/>
          <w:iCs/>
        </w:rPr>
      </w:pPr>
      <w:r w:rsidRPr="00AC1383">
        <w:rPr>
          <w:i/>
        </w:rPr>
        <w:t>Практическая работа № 1</w:t>
      </w:r>
      <w:r w:rsidRPr="00AC1383">
        <w:t>: «Осуществление цепочки химических превращений»</w:t>
      </w:r>
    </w:p>
    <w:p w:rsidR="00D6094C" w:rsidRPr="00AC1383" w:rsidRDefault="00D6094C" w:rsidP="00D6094C">
      <w:pPr>
        <w:pStyle w:val="a6"/>
        <w:rPr>
          <w:i/>
        </w:rPr>
      </w:pPr>
      <w:r w:rsidRPr="00AC1383">
        <w:rPr>
          <w:bCs/>
          <w:i/>
          <w:iCs/>
        </w:rPr>
        <w:t>Практическая работа № 2</w:t>
      </w:r>
      <w:r w:rsidRPr="00AC1383">
        <w:rPr>
          <w:bCs/>
          <w:iCs/>
        </w:rPr>
        <w:t xml:space="preserve">: </w:t>
      </w:r>
      <w:r w:rsidRPr="00AC1383">
        <w:t>«Получение и свойства соединений металлов»</w:t>
      </w:r>
    </w:p>
    <w:p w:rsidR="00D6094C" w:rsidRPr="00AC1383" w:rsidRDefault="00D6094C" w:rsidP="00D6094C">
      <w:pPr>
        <w:pStyle w:val="a6"/>
        <w:rPr>
          <w:b/>
        </w:rPr>
      </w:pPr>
      <w:r w:rsidRPr="00AC1383">
        <w:rPr>
          <w:i/>
        </w:rPr>
        <w:t>Практическая работа №3</w:t>
      </w:r>
      <w:r w:rsidRPr="00AC1383">
        <w:t xml:space="preserve"> «Экспериментальные задачи по распознаванию и получению веществ»</w:t>
      </w:r>
    </w:p>
    <w:p w:rsidR="00D6094C" w:rsidRPr="00AC1383" w:rsidRDefault="00D6094C" w:rsidP="00D6094C">
      <w:pPr>
        <w:pStyle w:val="a6"/>
        <w:rPr>
          <w:i/>
          <w:iCs/>
        </w:rPr>
      </w:pPr>
      <w:r w:rsidRPr="00AC1383">
        <w:rPr>
          <w:b/>
        </w:rPr>
        <w:t xml:space="preserve">Тема 2   Неметаллы </w:t>
      </w:r>
      <w:r w:rsidRPr="00AC1383">
        <w:rPr>
          <w:b/>
          <w:bCs/>
          <w:i/>
          <w:iCs/>
        </w:rPr>
        <w:t xml:space="preserve">(25 </w:t>
      </w:r>
      <w:r w:rsidRPr="00AC1383">
        <w:rPr>
          <w:b/>
          <w:i/>
          <w:iCs/>
        </w:rPr>
        <w:t>ч)</w:t>
      </w:r>
      <w:r w:rsidRPr="00AC1383">
        <w:rPr>
          <w:i/>
          <w:iCs/>
        </w:rPr>
        <w:br/>
      </w:r>
      <w:r w:rsidRPr="00AC1383">
        <w:rPr>
          <w:iCs/>
        </w:rPr>
        <w:t xml:space="preserve">   </w:t>
      </w:r>
      <w:r w:rsidRPr="00AC1383">
        <w:t xml:space="preserve">Общая характеристика неметаллов: положение в периодической системе Д. И. Менделеева, особенности строения атомов, </w:t>
      </w:r>
      <w:proofErr w:type="spellStart"/>
      <w:r w:rsidRPr="00AC1383">
        <w:t>электроотрицательность</w:t>
      </w:r>
      <w:proofErr w:type="spellEnd"/>
      <w:r w:rsidRPr="00AC1383">
        <w:t xml:space="preserve"> как мера «</w:t>
      </w:r>
      <w:proofErr w:type="spellStart"/>
      <w:r w:rsidRPr="00AC1383">
        <w:t>неметалличности</w:t>
      </w:r>
      <w:proofErr w:type="spellEnd"/>
      <w:r w:rsidRPr="00AC1383">
        <w:t xml:space="preserve">», ряд </w:t>
      </w:r>
      <w:proofErr w:type="spellStart"/>
      <w:r w:rsidRPr="00AC1383">
        <w:t>электроотрицательности</w:t>
      </w:r>
      <w:proofErr w:type="spellEnd"/>
      <w:r w:rsidRPr="00AC1383">
        <w:t xml:space="preserve">. Кристаллическое строение неметаллов - простых веществ. Аллотропия. Физические свойства неметаллов. Относительность понятий «металл», «неметалл». </w:t>
      </w:r>
      <w:r w:rsidRPr="00AC1383">
        <w:br/>
        <w:t xml:space="preserve">   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r w:rsidRPr="00AC1383">
        <w:br/>
        <w:t xml:space="preserve">   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AC1383">
        <w:t>галогеноводороды</w:t>
      </w:r>
      <w:proofErr w:type="spellEnd"/>
      <w:r w:rsidRPr="00AC1383">
        <w:t xml:space="preserve"> и галогениды) их свойства. Качественная реакция на хлорид-ион Краткие сведения о хлоре, броме, фторе и </w:t>
      </w:r>
      <w:proofErr w:type="spellStart"/>
      <w:r w:rsidRPr="00AC1383">
        <w:t>иоде</w:t>
      </w:r>
      <w:proofErr w:type="spellEnd"/>
      <w:r w:rsidRPr="00AC1383">
        <w:t xml:space="preserve">. Применение галогенов и их соединений </w:t>
      </w:r>
      <w:r w:rsidRPr="00AC1383">
        <w:br/>
      </w:r>
      <w:r w:rsidRPr="00AC1383">
        <w:lastRenderedPageBreak/>
        <w:t xml:space="preserve">в народном хозяйстве. </w:t>
      </w:r>
      <w:r w:rsidRPr="00AC1383">
        <w:br/>
        <w:t xml:space="preserve">   Сера. Строение атома, аллотропия, свойства и применение ромбической серы. Оксиды серы (П) и (</w:t>
      </w:r>
      <w:r w:rsidRPr="00AC1383">
        <w:rPr>
          <w:lang w:val="en-US"/>
        </w:rPr>
        <w:t>VI</w:t>
      </w:r>
      <w:r w:rsidRPr="00AC1383">
        <w:t xml:space="preserve">),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 </w:t>
      </w:r>
      <w:r w:rsidRPr="00AC1383">
        <w:br/>
        <w:t xml:space="preserve">   Азот.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w:t>
      </w:r>
      <w:r w:rsidRPr="00AC1383">
        <w:rPr>
          <w:lang w:val="en-US"/>
        </w:rPr>
        <w:t>V</w:t>
      </w:r>
      <w:r w:rsidRPr="00AC1383">
        <w:t xml:space="preserve">). Азотная кислота, ее свойства и применение. Нитраты и нитриты, проблема их содержания в сельскохозяйственной продукции. Азотные удобрения. </w:t>
      </w:r>
      <w:r w:rsidRPr="00AC1383">
        <w:br/>
        <w:t xml:space="preserve">   Фосфор. Строение атома, аллотропия, свойства белого и красного фосфора, их применение. Основные соединения: оксид фосфора (</w:t>
      </w:r>
      <w:r w:rsidRPr="00AC1383">
        <w:rPr>
          <w:lang w:val="en-US"/>
        </w:rPr>
        <w:t>V</w:t>
      </w:r>
      <w:r w:rsidRPr="00AC1383">
        <w:t>), ортофосфорная кислота и фосфаты. Фосфорные удобрения.</w:t>
      </w:r>
    </w:p>
    <w:p w:rsidR="00D6094C" w:rsidRPr="00AC1383" w:rsidRDefault="00D6094C" w:rsidP="00D6094C">
      <w:pPr>
        <w:pStyle w:val="a6"/>
        <w:rPr>
          <w:rFonts w:eastAsia="Times New Roman"/>
        </w:rPr>
      </w:pPr>
      <w:r w:rsidRPr="00AC1383">
        <w:rPr>
          <w:rFonts w:eastAsia="Times New Roman"/>
        </w:rPr>
        <w:t xml:space="preserve">   </w:t>
      </w:r>
      <w:r w:rsidRPr="00AC1383">
        <w:t>Углерод. Строение атома, аллотропия, свойства аллотропных модификаций, применение. Оксиды углерода (II) и (I</w:t>
      </w:r>
      <w:r w:rsidRPr="00AC1383">
        <w:rPr>
          <w:lang w:val="en-US"/>
        </w:rPr>
        <w:t>V</w:t>
      </w:r>
      <w:r w:rsidRPr="00AC1383">
        <w:t xml:space="preserve">),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r w:rsidRPr="00AC1383">
        <w:br/>
        <w:t xml:space="preserve">   Кремний. Строение атома, кристаллический кремний, его свойства и применение. Оксид кремния (I</w:t>
      </w:r>
      <w:r w:rsidRPr="00AC1383">
        <w:rPr>
          <w:lang w:val="en-US"/>
        </w:rPr>
        <w:t>V</w:t>
      </w:r>
      <w:r w:rsidRPr="00AC1383">
        <w:t xml:space="preserve">), его природные разновидности. Силикаты. Значение соединений кремния в живой и неживой природе. Понятие о силикатной промышленности. </w:t>
      </w:r>
      <w:r w:rsidRPr="00AC1383">
        <w:br/>
        <w:t xml:space="preserve">   Демонстрации. Образцы галогенов - простых веществ. Взаимодействие галогенов с натрием, алюминием. Вытеснение хлором брома или </w:t>
      </w:r>
      <w:proofErr w:type="spellStart"/>
      <w:r w:rsidRPr="00AC1383">
        <w:t>иода</w:t>
      </w:r>
      <w:proofErr w:type="spellEnd"/>
      <w:r w:rsidRPr="00AC1383">
        <w:t xml:space="preserve"> из растворов их солей.</w:t>
      </w:r>
    </w:p>
    <w:p w:rsidR="00D6094C" w:rsidRPr="00AC1383" w:rsidRDefault="00D6094C" w:rsidP="00D6094C">
      <w:pPr>
        <w:pStyle w:val="a6"/>
        <w:rPr>
          <w:rFonts w:eastAsia="Times New Roman"/>
        </w:rPr>
      </w:pPr>
      <w:r w:rsidRPr="00AC1383">
        <w:rPr>
          <w:rFonts w:eastAsia="Times New Roman"/>
        </w:rPr>
        <w:t xml:space="preserve">   </w:t>
      </w:r>
      <w:r w:rsidRPr="00AC1383">
        <w:t xml:space="preserve">Взаимодействие серы с металлами, водородом и кислородом. </w:t>
      </w:r>
    </w:p>
    <w:p w:rsidR="00D6094C" w:rsidRPr="00AC1383" w:rsidRDefault="00D6094C" w:rsidP="00D6094C">
      <w:pPr>
        <w:pStyle w:val="a6"/>
        <w:rPr>
          <w:bCs/>
          <w:i/>
          <w:iCs/>
        </w:rPr>
      </w:pPr>
      <w:r w:rsidRPr="00AC1383">
        <w:rPr>
          <w:rFonts w:eastAsia="Times New Roman"/>
        </w:rPr>
        <w:t xml:space="preserve">   </w:t>
      </w:r>
      <w:r w:rsidRPr="00AC1383">
        <w:t xml:space="preserve">Взаимодействие концентрированной азотной кислоты с медью. </w:t>
      </w:r>
      <w:r w:rsidRPr="00AC1383">
        <w:br/>
        <w:t xml:space="preserve">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r w:rsidRPr="00AC1383">
        <w:br/>
        <w:t xml:space="preserve">   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 </w:t>
      </w:r>
    </w:p>
    <w:p w:rsidR="00D6094C" w:rsidRPr="00AC1383" w:rsidRDefault="00D6094C" w:rsidP="00D6094C">
      <w:pPr>
        <w:pStyle w:val="a6"/>
        <w:rPr>
          <w:bCs/>
          <w:i/>
          <w:iCs/>
        </w:rPr>
      </w:pPr>
      <w:r w:rsidRPr="00AC1383">
        <w:rPr>
          <w:bCs/>
          <w:i/>
          <w:iCs/>
        </w:rPr>
        <w:t>Практическая работа № 4:</w:t>
      </w:r>
      <w:r w:rsidRPr="00AC1383">
        <w:t xml:space="preserve"> «Экспериментальные задачи по теме «Подгруппа кислорода».</w:t>
      </w:r>
    </w:p>
    <w:p w:rsidR="00D6094C" w:rsidRPr="00AC1383" w:rsidRDefault="00D6094C" w:rsidP="00D6094C">
      <w:pPr>
        <w:pStyle w:val="a6"/>
        <w:rPr>
          <w:bCs/>
          <w:i/>
          <w:iCs/>
        </w:rPr>
      </w:pPr>
      <w:r w:rsidRPr="00AC1383">
        <w:rPr>
          <w:bCs/>
          <w:i/>
          <w:iCs/>
        </w:rPr>
        <w:t>Практическая работа № 5:</w:t>
      </w:r>
      <w:r w:rsidRPr="00AC1383">
        <w:t xml:space="preserve"> «Экспериментальные задачи по теме «Подгруппы азота и углерода ».</w:t>
      </w:r>
    </w:p>
    <w:p w:rsidR="00D6094C" w:rsidRPr="00AC1383" w:rsidRDefault="00D6094C" w:rsidP="00D6094C">
      <w:pPr>
        <w:pStyle w:val="a6"/>
        <w:rPr>
          <w:b/>
        </w:rPr>
      </w:pPr>
      <w:r w:rsidRPr="00AC1383">
        <w:rPr>
          <w:bCs/>
          <w:i/>
          <w:iCs/>
        </w:rPr>
        <w:t>Практическая работа № 6:</w:t>
      </w:r>
      <w:r w:rsidRPr="00AC1383">
        <w:t xml:space="preserve"> «Получение, собирание и распознавание газов».</w:t>
      </w:r>
    </w:p>
    <w:p w:rsidR="00D6094C" w:rsidRPr="00AC1383" w:rsidRDefault="00D6094C" w:rsidP="00D6094C">
      <w:pPr>
        <w:pStyle w:val="a6"/>
      </w:pPr>
      <w:r w:rsidRPr="00AC1383">
        <w:rPr>
          <w:b/>
        </w:rPr>
        <w:t>Тема 3  «Органические вещества»         (9 часов)</w:t>
      </w:r>
      <w:r w:rsidRPr="00AC1383">
        <w:br/>
        <w:t xml:space="preserve">   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r w:rsidRPr="00AC1383">
        <w:br/>
        <w:t xml:space="preserve">   Метан и этан: строение молекул. Горение метана и этана. Дегидрирование этана. Применение метана. </w:t>
      </w:r>
      <w:r w:rsidRPr="00AC1383">
        <w:br/>
        <w:t xml:space="preserve">   Химическое строение молекулы этилена. Двойная связь. Взаимодействие этилена с водой. Реакции полимеризации этилена. Полиэтилен и его значение. </w:t>
      </w:r>
      <w:r w:rsidRPr="00AC1383">
        <w:br/>
        <w:t xml:space="preserve">Понятие о предельных одноатомных спиртах на примерах метанола и этанола. Трехатомный спирт - глицерин. </w:t>
      </w:r>
      <w:r w:rsidRPr="00AC1383">
        <w:br/>
        <w:t xml:space="preserve">   Понятие об альдегидах на примере уксусного альдегида. Окисление альдегида в кислоту. </w:t>
      </w:r>
      <w:r w:rsidRPr="00AC1383">
        <w:br/>
        <w:t xml:space="preserve">   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r w:rsidRPr="00AC1383">
        <w:br/>
        <w:t xml:space="preserve">   Реакции этерификации и понятие о сложных эфирах. Жиры как сложные эфиры глицерина и жирных кислот. </w:t>
      </w:r>
      <w:r w:rsidRPr="00AC1383">
        <w:br/>
        <w:t xml:space="preserve">   Понятие об аминокислотах. Реакции поликонденсации. Белки, их строение и биологическая роль. </w:t>
      </w:r>
      <w:r w:rsidRPr="00AC1383">
        <w:br/>
        <w:t xml:space="preserve">   Понятие об углеводах. Глюкоза, ее свойства и значение. Крахмал и целлюлоза (в сравнении), их биологическая роль. </w:t>
      </w:r>
      <w:r w:rsidRPr="00AC1383">
        <w:br/>
        <w:t xml:space="preserve">   Демонстрации. Модели молекул метана и других углеводородов. Взаимодействие этилена с бромной водой и раствором перманганата калия. Образцы </w:t>
      </w:r>
      <w:r w:rsidRPr="00AC1383">
        <w:lastRenderedPageBreak/>
        <w:t xml:space="preserve">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r>
      <w:r w:rsidRPr="00AC1383">
        <w:br/>
        <w:t xml:space="preserve">   Лабораторные опыты.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йодом. </w:t>
      </w:r>
    </w:p>
    <w:p w:rsidR="00D6094C" w:rsidRPr="00AC1383" w:rsidRDefault="00D6094C" w:rsidP="00D6094C">
      <w:pPr>
        <w:pStyle w:val="a6"/>
      </w:pPr>
      <w:r w:rsidRPr="00AC1383">
        <w:rPr>
          <w:b/>
        </w:rPr>
        <w:t xml:space="preserve">Тема 4  Обобщение знаний по химии за курс основной школы </w:t>
      </w:r>
      <w:r w:rsidRPr="00AC1383">
        <w:rPr>
          <w:b/>
          <w:bCs/>
          <w:i/>
          <w:iCs/>
        </w:rPr>
        <w:t xml:space="preserve">(6 ч </w:t>
      </w:r>
      <w:r w:rsidRPr="00AC1383">
        <w:rPr>
          <w:b/>
          <w:i/>
          <w:iCs/>
        </w:rPr>
        <w:t>)</w:t>
      </w:r>
      <w:r w:rsidRPr="00AC1383">
        <w:rPr>
          <w:i/>
          <w:iCs/>
        </w:rPr>
        <w:br/>
      </w:r>
      <w:r w:rsidRPr="00AC1383">
        <w:rPr>
          <w:iCs/>
        </w:rPr>
        <w:t xml:space="preserve">   </w:t>
      </w:r>
      <w:r w:rsidRPr="00AC1383">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r w:rsidRPr="00AC1383">
        <w:br/>
        <w:t xml:space="preserve">   Типы химических связей и типы кристаллических решеток. Взаимосвязь строения и свойств веществ. </w:t>
      </w:r>
      <w:r w:rsidRPr="00AC1383">
        <w:br/>
        <w:t xml:space="preserve">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r w:rsidRPr="00AC1383">
        <w:br/>
        <w:t xml:space="preserve">   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 </w:t>
      </w:r>
    </w:p>
    <w:p w:rsidR="00D6094C" w:rsidRPr="00AC1383" w:rsidRDefault="00D6094C" w:rsidP="00D6094C">
      <w:pPr>
        <w:pStyle w:val="a6"/>
        <w:jc w:val="center"/>
        <w:rPr>
          <w:b/>
        </w:rPr>
      </w:pPr>
    </w:p>
    <w:p w:rsidR="00D6094C" w:rsidRPr="00AC1383" w:rsidRDefault="00D6094C" w:rsidP="00D6094C">
      <w:pPr>
        <w:pStyle w:val="a6"/>
        <w:jc w:val="center"/>
        <w:rPr>
          <w:b/>
        </w:rPr>
      </w:pPr>
    </w:p>
    <w:p w:rsidR="00D6094C" w:rsidRPr="00AC1383" w:rsidRDefault="00D6094C" w:rsidP="00D6094C">
      <w:pPr>
        <w:pStyle w:val="a6"/>
        <w:jc w:val="center"/>
        <w:rPr>
          <w:b/>
        </w:rPr>
      </w:pPr>
    </w:p>
    <w:p w:rsidR="00D6094C" w:rsidRPr="00AC1383" w:rsidRDefault="00D6094C" w:rsidP="00D6094C">
      <w:pPr>
        <w:pStyle w:val="a6"/>
        <w:jc w:val="center"/>
        <w:rPr>
          <w:b/>
        </w:rPr>
      </w:pPr>
    </w:p>
    <w:p w:rsidR="00D6094C" w:rsidRPr="00AC1383" w:rsidRDefault="00D6094C" w:rsidP="00D6094C">
      <w:pPr>
        <w:pStyle w:val="a6"/>
        <w:jc w:val="center"/>
        <w:rPr>
          <w:b/>
        </w:rPr>
      </w:pPr>
    </w:p>
    <w:p w:rsidR="00D6094C" w:rsidRPr="00AC1383" w:rsidRDefault="00D6094C" w:rsidP="00D6094C">
      <w:pPr>
        <w:pStyle w:val="a6"/>
        <w:jc w:val="center"/>
        <w:rPr>
          <w:b/>
        </w:rPr>
      </w:pPr>
    </w:p>
    <w:p w:rsidR="00D6094C" w:rsidRPr="00AC1383" w:rsidRDefault="00D6094C" w:rsidP="00D6094C">
      <w:pPr>
        <w:pStyle w:val="a6"/>
        <w:jc w:val="center"/>
      </w:pPr>
      <w:r w:rsidRPr="00AC1383">
        <w:rPr>
          <w:b/>
        </w:rPr>
        <w:t>Тематическое планирование по химии, 9 класс</w:t>
      </w:r>
      <w:r w:rsidRPr="00AC1383">
        <w:t xml:space="preserve"> (2ч в неделю, всего 68ч, из них 2 ч – резервное время)</w:t>
      </w:r>
    </w:p>
    <w:tbl>
      <w:tblPr>
        <w:tblW w:w="15930" w:type="dxa"/>
        <w:tblInd w:w="-5" w:type="dxa"/>
        <w:tblLayout w:type="fixed"/>
        <w:tblLook w:val="04A0"/>
      </w:tblPr>
      <w:tblGrid>
        <w:gridCol w:w="539"/>
        <w:gridCol w:w="4110"/>
        <w:gridCol w:w="847"/>
        <w:gridCol w:w="7495"/>
        <w:gridCol w:w="2939"/>
      </w:tblGrid>
      <w:tr w:rsidR="00D6094C" w:rsidRPr="00AC1383" w:rsidTr="00D6094C">
        <w:trPr>
          <w:trHeight w:val="322"/>
        </w:trPr>
        <w:tc>
          <w:tcPr>
            <w:tcW w:w="539"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rFonts w:eastAsia="Times New Roman"/>
              </w:rPr>
              <w:t>№</w:t>
            </w:r>
          </w:p>
        </w:tc>
        <w:tc>
          <w:tcPr>
            <w:tcW w:w="4110"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t>Название темы</w:t>
            </w:r>
          </w:p>
        </w:tc>
        <w:tc>
          <w:tcPr>
            <w:tcW w:w="847"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t>Всего часов</w:t>
            </w:r>
          </w:p>
        </w:tc>
        <w:tc>
          <w:tcPr>
            <w:tcW w:w="10434" w:type="dxa"/>
            <w:gridSpan w:val="2"/>
            <w:tcBorders>
              <w:top w:val="single" w:sz="4" w:space="0" w:color="000000"/>
              <w:left w:val="single" w:sz="4" w:space="0" w:color="000000"/>
              <w:bottom w:val="single" w:sz="4" w:space="0" w:color="000000"/>
              <w:right w:val="single" w:sz="4" w:space="0" w:color="000000"/>
            </w:tcBorders>
            <w:hideMark/>
          </w:tcPr>
          <w:p w:rsidR="00D6094C" w:rsidRPr="00AC1383" w:rsidRDefault="00D6094C">
            <w:pPr>
              <w:pStyle w:val="a6"/>
              <w:jc w:val="center"/>
              <w:rPr>
                <w:bCs/>
              </w:rPr>
            </w:pPr>
            <w:r w:rsidRPr="00AC1383">
              <w:t>Из них</w:t>
            </w:r>
          </w:p>
        </w:tc>
      </w:tr>
      <w:tr w:rsidR="00D6094C" w:rsidRPr="00AC1383" w:rsidTr="00D6094C">
        <w:trPr>
          <w:trHeight w:val="142"/>
        </w:trPr>
        <w:tc>
          <w:tcPr>
            <w:tcW w:w="539" w:type="dxa"/>
            <w:tcBorders>
              <w:top w:val="single" w:sz="4" w:space="0" w:color="000000"/>
              <w:left w:val="single" w:sz="4" w:space="0" w:color="000000"/>
              <w:bottom w:val="single" w:sz="4" w:space="0" w:color="000000"/>
              <w:right w:val="nil"/>
            </w:tcBorders>
          </w:tcPr>
          <w:p w:rsidR="00D6094C" w:rsidRPr="00AC1383" w:rsidRDefault="00D6094C">
            <w:pPr>
              <w:pStyle w:val="a6"/>
              <w:snapToGrid w:val="0"/>
              <w:rPr>
                <w:bCs/>
              </w:rPr>
            </w:pPr>
          </w:p>
        </w:tc>
        <w:tc>
          <w:tcPr>
            <w:tcW w:w="4110"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847"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7495"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t>Практические работы</w:t>
            </w:r>
          </w:p>
        </w:tc>
        <w:tc>
          <w:tcPr>
            <w:tcW w:w="2939" w:type="dxa"/>
            <w:tcBorders>
              <w:top w:val="single" w:sz="4" w:space="0" w:color="000000"/>
              <w:left w:val="single" w:sz="4" w:space="0" w:color="000000"/>
              <w:bottom w:val="single" w:sz="4" w:space="0" w:color="000000"/>
              <w:right w:val="single" w:sz="4" w:space="0" w:color="000000"/>
            </w:tcBorders>
            <w:hideMark/>
          </w:tcPr>
          <w:p w:rsidR="00D6094C" w:rsidRPr="00AC1383" w:rsidRDefault="00D6094C">
            <w:pPr>
              <w:pStyle w:val="a6"/>
              <w:jc w:val="center"/>
              <w:rPr>
                <w:lang w:val="en-US"/>
              </w:rPr>
            </w:pPr>
            <w:r w:rsidRPr="00AC1383">
              <w:t>Контрольные работы</w:t>
            </w:r>
          </w:p>
        </w:tc>
      </w:tr>
      <w:tr w:rsidR="00D6094C" w:rsidRPr="00AC1383" w:rsidTr="00D6094C">
        <w:trPr>
          <w:trHeight w:val="884"/>
        </w:trPr>
        <w:tc>
          <w:tcPr>
            <w:tcW w:w="539"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lang w:val="en-US"/>
              </w:rPr>
              <w:t>I.</w:t>
            </w:r>
          </w:p>
        </w:tc>
        <w:tc>
          <w:tcPr>
            <w:tcW w:w="4110"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 xml:space="preserve">Введение. Общая характеристика химических элементов                         </w:t>
            </w:r>
          </w:p>
        </w:tc>
        <w:tc>
          <w:tcPr>
            <w:tcW w:w="847"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t>7</w:t>
            </w:r>
          </w:p>
        </w:tc>
        <w:tc>
          <w:tcPr>
            <w:tcW w:w="7495"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2939" w:type="dxa"/>
            <w:tcBorders>
              <w:top w:val="single" w:sz="4" w:space="0" w:color="000000"/>
              <w:left w:val="single" w:sz="4" w:space="0" w:color="000000"/>
              <w:bottom w:val="single" w:sz="4" w:space="0" w:color="000000"/>
              <w:right w:val="single" w:sz="4" w:space="0" w:color="000000"/>
            </w:tcBorders>
            <w:hideMark/>
          </w:tcPr>
          <w:p w:rsidR="00D6094C" w:rsidRPr="00AC1383" w:rsidRDefault="00D6094C">
            <w:pPr>
              <w:pStyle w:val="a6"/>
            </w:pPr>
            <w:r w:rsidRPr="00AC1383">
              <w:t>Контрольная работа №1  по теме «Введение»</w:t>
            </w:r>
          </w:p>
        </w:tc>
      </w:tr>
      <w:tr w:rsidR="00D6094C" w:rsidRPr="00AC1383" w:rsidTr="00D6094C">
        <w:trPr>
          <w:trHeight w:val="1692"/>
        </w:trPr>
        <w:tc>
          <w:tcPr>
            <w:tcW w:w="539"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lang w:val="en-US"/>
              </w:rPr>
              <w:t>II</w:t>
            </w:r>
          </w:p>
        </w:tc>
        <w:tc>
          <w:tcPr>
            <w:tcW w:w="4110" w:type="dxa"/>
            <w:tcBorders>
              <w:top w:val="single" w:sz="4" w:space="0" w:color="000000"/>
              <w:left w:val="single" w:sz="4" w:space="0" w:color="000000"/>
              <w:bottom w:val="single" w:sz="4" w:space="0" w:color="000000"/>
              <w:right w:val="nil"/>
            </w:tcBorders>
            <w:hideMark/>
          </w:tcPr>
          <w:p w:rsidR="00D6094C" w:rsidRPr="00AC1383" w:rsidRDefault="00D6094C">
            <w:pPr>
              <w:pStyle w:val="a6"/>
              <w:rPr>
                <w:lang w:val="en-US"/>
              </w:rPr>
            </w:pPr>
            <w:r w:rsidRPr="00AC1383">
              <w:t>Тема №1. Металлы</w:t>
            </w:r>
          </w:p>
        </w:tc>
        <w:tc>
          <w:tcPr>
            <w:tcW w:w="847"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rPr>
                <w:b/>
                <w:i/>
              </w:rPr>
            </w:pPr>
            <w:r w:rsidRPr="00AC1383">
              <w:rPr>
                <w:lang w:val="en-US"/>
              </w:rPr>
              <w:t>1</w:t>
            </w:r>
            <w:r w:rsidRPr="00AC1383">
              <w:t>9</w:t>
            </w:r>
          </w:p>
        </w:tc>
        <w:tc>
          <w:tcPr>
            <w:tcW w:w="7495" w:type="dxa"/>
            <w:tcBorders>
              <w:top w:val="single" w:sz="4" w:space="0" w:color="000000"/>
              <w:left w:val="single" w:sz="4" w:space="0" w:color="000000"/>
              <w:bottom w:val="single" w:sz="4" w:space="0" w:color="000000"/>
              <w:right w:val="nil"/>
            </w:tcBorders>
            <w:hideMark/>
          </w:tcPr>
          <w:p w:rsidR="00D6094C" w:rsidRPr="00AC1383" w:rsidRDefault="00D6094C">
            <w:pPr>
              <w:pStyle w:val="a6"/>
              <w:rPr>
                <w:b/>
                <w:bCs/>
                <w:i/>
                <w:iCs/>
              </w:rPr>
            </w:pPr>
            <w:r w:rsidRPr="00AC1383">
              <w:rPr>
                <w:b/>
                <w:i/>
              </w:rPr>
              <w:t>Практическая работа № 1</w:t>
            </w:r>
            <w:r w:rsidRPr="00AC1383">
              <w:t>: «Осуществление цепочки химических превращений»</w:t>
            </w:r>
          </w:p>
          <w:p w:rsidR="00D6094C" w:rsidRPr="00AC1383" w:rsidRDefault="00D6094C">
            <w:pPr>
              <w:pStyle w:val="a6"/>
              <w:rPr>
                <w:b/>
                <w:i/>
              </w:rPr>
            </w:pPr>
            <w:r w:rsidRPr="00AC1383">
              <w:rPr>
                <w:b/>
                <w:bCs/>
                <w:i/>
                <w:iCs/>
              </w:rPr>
              <w:t>Практическая работа № 2</w:t>
            </w:r>
            <w:r w:rsidRPr="00AC1383">
              <w:rPr>
                <w:bCs/>
                <w:iCs/>
              </w:rPr>
              <w:t xml:space="preserve">: </w:t>
            </w:r>
            <w:r w:rsidRPr="00AC1383">
              <w:t>«Получение и свойства соединений металлов»</w:t>
            </w:r>
          </w:p>
          <w:p w:rsidR="00D6094C" w:rsidRPr="00AC1383" w:rsidRDefault="00D6094C">
            <w:pPr>
              <w:pStyle w:val="a6"/>
            </w:pPr>
            <w:r w:rsidRPr="00AC1383">
              <w:rPr>
                <w:b/>
                <w:i/>
              </w:rPr>
              <w:t>Практическая работа №3</w:t>
            </w:r>
            <w:r w:rsidRPr="00AC1383">
              <w:t xml:space="preserve"> «Экспериментальные задачи по распознаванию и получению веществ»</w:t>
            </w:r>
          </w:p>
        </w:tc>
        <w:tc>
          <w:tcPr>
            <w:tcW w:w="2939" w:type="dxa"/>
            <w:tcBorders>
              <w:top w:val="single" w:sz="4" w:space="0" w:color="000000"/>
              <w:left w:val="single" w:sz="4" w:space="0" w:color="000000"/>
              <w:bottom w:val="single" w:sz="4" w:space="0" w:color="000000"/>
              <w:right w:val="single" w:sz="4" w:space="0" w:color="000000"/>
            </w:tcBorders>
            <w:hideMark/>
          </w:tcPr>
          <w:p w:rsidR="00D6094C" w:rsidRPr="00AC1383" w:rsidRDefault="00D6094C">
            <w:pPr>
              <w:pStyle w:val="a6"/>
            </w:pPr>
            <w:r w:rsidRPr="00AC1383">
              <w:t>Контрольная работа № 2 по теме «Металлы»</w:t>
            </w:r>
          </w:p>
        </w:tc>
      </w:tr>
      <w:tr w:rsidR="00D6094C" w:rsidRPr="00AC1383" w:rsidTr="00D6094C">
        <w:trPr>
          <w:trHeight w:val="1700"/>
        </w:trPr>
        <w:tc>
          <w:tcPr>
            <w:tcW w:w="539"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lang w:val="en-US"/>
              </w:rPr>
              <w:lastRenderedPageBreak/>
              <w:t>III</w:t>
            </w:r>
          </w:p>
        </w:tc>
        <w:tc>
          <w:tcPr>
            <w:tcW w:w="4110"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 xml:space="preserve">Тема №2. «Неметаллы» </w:t>
            </w:r>
          </w:p>
        </w:tc>
        <w:tc>
          <w:tcPr>
            <w:tcW w:w="847"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rPr>
                <w:b/>
                <w:bCs/>
                <w:i/>
                <w:iCs/>
              </w:rPr>
            </w:pPr>
            <w:r w:rsidRPr="00AC1383">
              <w:t>25</w:t>
            </w:r>
          </w:p>
        </w:tc>
        <w:tc>
          <w:tcPr>
            <w:tcW w:w="7495" w:type="dxa"/>
            <w:tcBorders>
              <w:top w:val="single" w:sz="4" w:space="0" w:color="000000"/>
              <w:left w:val="single" w:sz="4" w:space="0" w:color="000000"/>
              <w:bottom w:val="single" w:sz="4" w:space="0" w:color="000000"/>
              <w:right w:val="nil"/>
            </w:tcBorders>
            <w:hideMark/>
          </w:tcPr>
          <w:p w:rsidR="00D6094C" w:rsidRPr="00AC1383" w:rsidRDefault="00D6094C">
            <w:pPr>
              <w:pStyle w:val="a6"/>
              <w:rPr>
                <w:b/>
                <w:bCs/>
                <w:i/>
                <w:iCs/>
              </w:rPr>
            </w:pPr>
            <w:r w:rsidRPr="00AC1383">
              <w:rPr>
                <w:b/>
                <w:bCs/>
                <w:i/>
                <w:iCs/>
              </w:rPr>
              <w:t>Практическая работа № 4:</w:t>
            </w:r>
            <w:r w:rsidRPr="00AC1383">
              <w:t xml:space="preserve"> «Экспериментальные задачи по теме «Подгруппа кислорода».</w:t>
            </w:r>
          </w:p>
          <w:p w:rsidR="00D6094C" w:rsidRPr="00AC1383" w:rsidRDefault="00D6094C">
            <w:pPr>
              <w:pStyle w:val="a6"/>
              <w:rPr>
                <w:b/>
                <w:bCs/>
                <w:i/>
                <w:iCs/>
              </w:rPr>
            </w:pPr>
            <w:r w:rsidRPr="00AC1383">
              <w:rPr>
                <w:b/>
                <w:bCs/>
                <w:i/>
                <w:iCs/>
              </w:rPr>
              <w:t>Практическая работа № 5:</w:t>
            </w:r>
            <w:r w:rsidRPr="00AC1383">
              <w:t xml:space="preserve"> «Экспериментальные задачи по теме «Подгруппы азота и углерода ».</w:t>
            </w:r>
          </w:p>
          <w:p w:rsidR="00D6094C" w:rsidRPr="00AC1383" w:rsidRDefault="00D6094C">
            <w:pPr>
              <w:pStyle w:val="a6"/>
            </w:pPr>
            <w:r w:rsidRPr="00AC1383">
              <w:rPr>
                <w:b/>
                <w:bCs/>
                <w:i/>
                <w:iCs/>
              </w:rPr>
              <w:t>Практическая работа № 6:</w:t>
            </w:r>
            <w:r w:rsidRPr="00AC1383">
              <w:t xml:space="preserve"> «Получение, собирание и распознавание газов».</w:t>
            </w:r>
          </w:p>
        </w:tc>
        <w:tc>
          <w:tcPr>
            <w:tcW w:w="2939" w:type="dxa"/>
            <w:tcBorders>
              <w:top w:val="single" w:sz="4" w:space="0" w:color="000000"/>
              <w:left w:val="single" w:sz="4" w:space="0" w:color="000000"/>
              <w:bottom w:val="single" w:sz="4" w:space="0" w:color="000000"/>
              <w:right w:val="single" w:sz="4" w:space="0" w:color="000000"/>
            </w:tcBorders>
            <w:hideMark/>
          </w:tcPr>
          <w:p w:rsidR="00D6094C" w:rsidRPr="00AC1383" w:rsidRDefault="00D6094C">
            <w:pPr>
              <w:pStyle w:val="a6"/>
            </w:pPr>
            <w:r w:rsidRPr="00AC1383">
              <w:t>Контрольная работа № 3 по теме «Неметаллы»</w:t>
            </w:r>
          </w:p>
        </w:tc>
      </w:tr>
      <w:tr w:rsidR="00D6094C" w:rsidRPr="00AC1383" w:rsidTr="00D6094C">
        <w:trPr>
          <w:trHeight w:val="625"/>
        </w:trPr>
        <w:tc>
          <w:tcPr>
            <w:tcW w:w="539"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lang w:val="en-US"/>
              </w:rPr>
              <w:t>IV</w:t>
            </w:r>
          </w:p>
        </w:tc>
        <w:tc>
          <w:tcPr>
            <w:tcW w:w="4110"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Тема №3.</w:t>
            </w:r>
            <w:r w:rsidRPr="00AC1383">
              <w:rPr>
                <w:b/>
              </w:rPr>
              <w:t xml:space="preserve"> </w:t>
            </w:r>
            <w:r w:rsidRPr="00AC1383">
              <w:t xml:space="preserve">«Органические вещества»                                        </w:t>
            </w:r>
          </w:p>
        </w:tc>
        <w:tc>
          <w:tcPr>
            <w:tcW w:w="847"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t>9</w:t>
            </w:r>
          </w:p>
        </w:tc>
        <w:tc>
          <w:tcPr>
            <w:tcW w:w="7495"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2939"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336"/>
        </w:trPr>
        <w:tc>
          <w:tcPr>
            <w:tcW w:w="539" w:type="dxa"/>
            <w:tcBorders>
              <w:top w:val="single" w:sz="4" w:space="0" w:color="000000"/>
              <w:left w:val="single" w:sz="4" w:space="0" w:color="000000"/>
              <w:bottom w:val="single" w:sz="4" w:space="0" w:color="000000"/>
              <w:right w:val="nil"/>
            </w:tcBorders>
            <w:hideMark/>
          </w:tcPr>
          <w:p w:rsidR="00D6094C" w:rsidRPr="00AC1383" w:rsidRDefault="00D6094C">
            <w:pPr>
              <w:pStyle w:val="a6"/>
              <w:rPr>
                <w:bCs/>
              </w:rPr>
            </w:pPr>
            <w:r w:rsidRPr="00AC1383">
              <w:rPr>
                <w:lang w:val="en-US"/>
              </w:rPr>
              <w:t>V</w:t>
            </w:r>
          </w:p>
        </w:tc>
        <w:tc>
          <w:tcPr>
            <w:tcW w:w="4110"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bCs/>
              </w:rPr>
              <w:t>Тема № 4.</w:t>
            </w:r>
            <w:r w:rsidRPr="00AC1383">
              <w:t xml:space="preserve"> «Обобщение знаний по химии за курс основной школы»                </w:t>
            </w:r>
          </w:p>
        </w:tc>
        <w:tc>
          <w:tcPr>
            <w:tcW w:w="847"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t>6</w:t>
            </w:r>
          </w:p>
        </w:tc>
        <w:tc>
          <w:tcPr>
            <w:tcW w:w="7495"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2939" w:type="dxa"/>
            <w:tcBorders>
              <w:top w:val="single" w:sz="4" w:space="0" w:color="000000"/>
              <w:left w:val="single" w:sz="4" w:space="0" w:color="000000"/>
              <w:bottom w:val="single" w:sz="4" w:space="0" w:color="000000"/>
              <w:right w:val="single" w:sz="4" w:space="0" w:color="000000"/>
            </w:tcBorders>
            <w:hideMark/>
          </w:tcPr>
          <w:p w:rsidR="00D6094C" w:rsidRPr="00AC1383" w:rsidRDefault="00D6094C">
            <w:pPr>
              <w:pStyle w:val="a6"/>
            </w:pPr>
            <w:r w:rsidRPr="00AC1383">
              <w:t>Итоговая контрольная работа № 4 за курс основной школы</w:t>
            </w:r>
          </w:p>
        </w:tc>
      </w:tr>
      <w:tr w:rsidR="00D6094C" w:rsidRPr="00AC1383" w:rsidTr="00D6094C">
        <w:trPr>
          <w:trHeight w:val="336"/>
        </w:trPr>
        <w:tc>
          <w:tcPr>
            <w:tcW w:w="539"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lang w:val="en-US"/>
              </w:rPr>
              <w:t>VI</w:t>
            </w:r>
          </w:p>
        </w:tc>
        <w:tc>
          <w:tcPr>
            <w:tcW w:w="4110"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Резервное время.</w:t>
            </w:r>
          </w:p>
        </w:tc>
        <w:tc>
          <w:tcPr>
            <w:tcW w:w="847"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t>2</w:t>
            </w:r>
          </w:p>
        </w:tc>
        <w:tc>
          <w:tcPr>
            <w:tcW w:w="7495"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2939"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336"/>
        </w:trPr>
        <w:tc>
          <w:tcPr>
            <w:tcW w:w="539" w:type="dxa"/>
            <w:tcBorders>
              <w:top w:val="single" w:sz="4" w:space="0" w:color="000000"/>
              <w:left w:val="single" w:sz="4" w:space="0" w:color="000000"/>
              <w:bottom w:val="single" w:sz="4" w:space="0" w:color="000000"/>
              <w:right w:val="nil"/>
            </w:tcBorders>
          </w:tcPr>
          <w:p w:rsidR="00D6094C" w:rsidRPr="00AC1383" w:rsidRDefault="00D6094C">
            <w:pPr>
              <w:pStyle w:val="a6"/>
              <w:snapToGrid w:val="0"/>
              <w:rPr>
                <w:bCs/>
                <w:lang w:val="en-US"/>
              </w:rPr>
            </w:pPr>
          </w:p>
        </w:tc>
        <w:tc>
          <w:tcPr>
            <w:tcW w:w="4110"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 xml:space="preserve">Итого </w:t>
            </w:r>
          </w:p>
        </w:tc>
        <w:tc>
          <w:tcPr>
            <w:tcW w:w="847"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t>68</w:t>
            </w:r>
          </w:p>
        </w:tc>
        <w:tc>
          <w:tcPr>
            <w:tcW w:w="7495"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2939"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bl>
    <w:p w:rsidR="00D6094C" w:rsidRPr="00AC1383" w:rsidRDefault="00D6094C" w:rsidP="00D6094C">
      <w:pPr>
        <w:rPr>
          <w:rFonts w:ascii="Times New Roman" w:hAnsi="Times New Roman" w:cs="Times New Roman"/>
          <w:i/>
          <w:iCs/>
          <w:sz w:val="24"/>
          <w:szCs w:val="24"/>
        </w:rPr>
        <w:sectPr w:rsidR="00D6094C" w:rsidRPr="00AC1383" w:rsidSect="00D6094C">
          <w:pgSz w:w="16838" w:h="11906" w:orient="landscape"/>
          <w:pgMar w:top="567" w:right="567" w:bottom="426" w:left="567" w:header="720" w:footer="720" w:gutter="0"/>
          <w:cols w:space="720"/>
        </w:sectPr>
      </w:pPr>
    </w:p>
    <w:p w:rsidR="00D6094C" w:rsidRPr="00AC1383" w:rsidRDefault="00D6094C" w:rsidP="00D6094C">
      <w:pPr>
        <w:pStyle w:val="a6"/>
        <w:jc w:val="center"/>
        <w:rPr>
          <w:b/>
          <w:kern w:val="2"/>
        </w:rPr>
      </w:pPr>
      <w:r w:rsidRPr="00AC1383">
        <w:rPr>
          <w:b/>
          <w:kern w:val="2"/>
        </w:rPr>
        <w:lastRenderedPageBreak/>
        <w:t>Календарно-тематический план (68ч)</w:t>
      </w:r>
    </w:p>
    <w:p w:rsidR="00D6094C" w:rsidRPr="00AC1383" w:rsidRDefault="00D6094C" w:rsidP="00D6094C">
      <w:pPr>
        <w:pStyle w:val="a6"/>
        <w:rPr>
          <w:kern w:val="2"/>
        </w:rPr>
      </w:pPr>
    </w:p>
    <w:tbl>
      <w:tblPr>
        <w:tblW w:w="0" w:type="auto"/>
        <w:tblInd w:w="-5" w:type="dxa"/>
        <w:tblLayout w:type="fixed"/>
        <w:tblLook w:val="04A0"/>
      </w:tblPr>
      <w:tblGrid>
        <w:gridCol w:w="1101"/>
        <w:gridCol w:w="10914"/>
        <w:gridCol w:w="1276"/>
        <w:gridCol w:w="1276"/>
        <w:gridCol w:w="1231"/>
      </w:tblGrid>
      <w:tr w:rsidR="00D6094C" w:rsidRPr="00AC1383" w:rsidTr="00D6094C">
        <w:trPr>
          <w:trHeight w:val="332"/>
        </w:trPr>
        <w:tc>
          <w:tcPr>
            <w:tcW w:w="1101" w:type="dxa"/>
            <w:tcBorders>
              <w:top w:val="single" w:sz="4" w:space="0" w:color="000000"/>
              <w:left w:val="single" w:sz="4" w:space="0" w:color="000000"/>
              <w:bottom w:val="nil"/>
              <w:right w:val="nil"/>
            </w:tcBorders>
            <w:hideMark/>
          </w:tcPr>
          <w:p w:rsidR="00D6094C" w:rsidRPr="00AC1383" w:rsidRDefault="00D6094C">
            <w:pPr>
              <w:pStyle w:val="a6"/>
              <w:jc w:val="center"/>
            </w:pPr>
            <w:r w:rsidRPr="00AC1383">
              <w:rPr>
                <w:rFonts w:eastAsia="Times New Roman"/>
              </w:rPr>
              <w:t xml:space="preserve">№ </w:t>
            </w:r>
            <w:r w:rsidRPr="00AC1383">
              <w:t>урока</w:t>
            </w:r>
          </w:p>
        </w:tc>
        <w:tc>
          <w:tcPr>
            <w:tcW w:w="10914" w:type="dxa"/>
            <w:tcBorders>
              <w:top w:val="single" w:sz="4" w:space="0" w:color="000000"/>
              <w:left w:val="single" w:sz="4" w:space="0" w:color="000000"/>
              <w:bottom w:val="nil"/>
              <w:right w:val="nil"/>
            </w:tcBorders>
            <w:hideMark/>
          </w:tcPr>
          <w:p w:rsidR="00D6094C" w:rsidRPr="00AC1383" w:rsidRDefault="00D6094C">
            <w:pPr>
              <w:pStyle w:val="a6"/>
              <w:jc w:val="center"/>
            </w:pPr>
            <w:r w:rsidRPr="00AC1383">
              <w:t>Тема урока</w:t>
            </w:r>
          </w:p>
        </w:tc>
        <w:tc>
          <w:tcPr>
            <w:tcW w:w="1276" w:type="dxa"/>
            <w:tcBorders>
              <w:top w:val="single" w:sz="4" w:space="0" w:color="000000"/>
              <w:left w:val="single" w:sz="4" w:space="0" w:color="000000"/>
              <w:bottom w:val="nil"/>
              <w:right w:val="nil"/>
            </w:tcBorders>
            <w:hideMark/>
          </w:tcPr>
          <w:p w:rsidR="00D6094C" w:rsidRPr="00AC1383" w:rsidRDefault="00D6094C">
            <w:pPr>
              <w:pStyle w:val="a6"/>
              <w:jc w:val="center"/>
            </w:pPr>
            <w:r w:rsidRPr="00AC1383">
              <w:t>Кол-во часов</w:t>
            </w:r>
          </w:p>
        </w:tc>
        <w:tc>
          <w:tcPr>
            <w:tcW w:w="2507" w:type="dxa"/>
            <w:gridSpan w:val="2"/>
            <w:tcBorders>
              <w:top w:val="single" w:sz="4" w:space="0" w:color="000000"/>
              <w:left w:val="single" w:sz="4" w:space="0" w:color="000000"/>
              <w:bottom w:val="single" w:sz="4" w:space="0" w:color="000000"/>
              <w:right w:val="single" w:sz="4" w:space="0" w:color="000000"/>
            </w:tcBorders>
            <w:hideMark/>
          </w:tcPr>
          <w:p w:rsidR="00D6094C" w:rsidRPr="00AC1383" w:rsidRDefault="00D6094C">
            <w:pPr>
              <w:pStyle w:val="a6"/>
              <w:jc w:val="center"/>
            </w:pPr>
            <w:r w:rsidRPr="00AC1383">
              <w:t>Дата</w:t>
            </w:r>
          </w:p>
        </w:tc>
      </w:tr>
      <w:tr w:rsidR="00D6094C" w:rsidRPr="00AC1383" w:rsidTr="00D6094C">
        <w:trPr>
          <w:trHeight w:val="66"/>
        </w:trPr>
        <w:tc>
          <w:tcPr>
            <w:tcW w:w="1101" w:type="dxa"/>
            <w:tcBorders>
              <w:top w:val="single" w:sz="4" w:space="0" w:color="000000"/>
              <w:left w:val="single" w:sz="4" w:space="0" w:color="000000"/>
              <w:bottom w:val="nil"/>
              <w:right w:val="nil"/>
            </w:tcBorders>
          </w:tcPr>
          <w:p w:rsidR="00D6094C" w:rsidRPr="00AC1383" w:rsidRDefault="00D6094C">
            <w:pPr>
              <w:pStyle w:val="a6"/>
              <w:snapToGrid w:val="0"/>
            </w:pPr>
          </w:p>
        </w:tc>
        <w:tc>
          <w:tcPr>
            <w:tcW w:w="10914" w:type="dxa"/>
            <w:tcBorders>
              <w:top w:val="single" w:sz="4" w:space="0" w:color="000000"/>
              <w:left w:val="single" w:sz="4" w:space="0" w:color="000000"/>
              <w:bottom w:val="nil"/>
              <w:right w:val="nil"/>
            </w:tcBorders>
          </w:tcPr>
          <w:p w:rsidR="00D6094C" w:rsidRPr="00AC1383" w:rsidRDefault="00D6094C">
            <w:pPr>
              <w:pStyle w:val="a6"/>
              <w:snapToGrid w:val="0"/>
            </w:pPr>
          </w:p>
        </w:tc>
        <w:tc>
          <w:tcPr>
            <w:tcW w:w="1276" w:type="dxa"/>
            <w:tcBorders>
              <w:top w:val="single" w:sz="4" w:space="0" w:color="000000"/>
              <w:left w:val="single" w:sz="4" w:space="0" w:color="000000"/>
              <w:bottom w:val="nil"/>
              <w:right w:val="nil"/>
            </w:tcBorders>
          </w:tcPr>
          <w:p w:rsidR="00D6094C" w:rsidRPr="00AC1383" w:rsidRDefault="00D6094C">
            <w:pPr>
              <w:pStyle w:val="a6"/>
              <w:snapToGrid w:val="0"/>
            </w:pP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t>План</w:t>
            </w:r>
          </w:p>
        </w:tc>
        <w:tc>
          <w:tcPr>
            <w:tcW w:w="1231" w:type="dxa"/>
            <w:tcBorders>
              <w:top w:val="single" w:sz="4" w:space="0" w:color="000000"/>
              <w:left w:val="single" w:sz="4" w:space="0" w:color="000000"/>
              <w:bottom w:val="single" w:sz="4" w:space="0" w:color="000000"/>
              <w:right w:val="single" w:sz="4" w:space="0" w:color="000000"/>
            </w:tcBorders>
            <w:hideMark/>
          </w:tcPr>
          <w:p w:rsidR="00D6094C" w:rsidRPr="00AC1383" w:rsidRDefault="00D6094C">
            <w:pPr>
              <w:pStyle w:val="a6"/>
              <w:jc w:val="center"/>
            </w:pPr>
            <w:r w:rsidRPr="00AC1383">
              <w:t>Факт</w:t>
            </w: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rPr>
                <w:b/>
              </w:rPr>
              <w:t>Введение. Общая характеристика химических элементов                         (7 часов)</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rPr>
                <w:bCs/>
              </w:rPr>
            </w:pPr>
            <w:r w:rsidRPr="00AC1383">
              <w:t>1</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bCs/>
              </w:rPr>
              <w:t>Вводный инструктаж по технике безопасности.</w:t>
            </w:r>
          </w:p>
          <w:p w:rsidR="00D6094C" w:rsidRPr="00AC1383" w:rsidRDefault="00D6094C">
            <w:pPr>
              <w:pStyle w:val="a6"/>
            </w:pPr>
            <w:r w:rsidRPr="00AC1383">
              <w:t>Характеристика химического элемента на основании его положения в Периодической системе Д. И. Менделеева.</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04.09.</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2</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Характеристика химического элемента по кислотно-основным свойствам образуемых им соединений.</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07.09.</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3</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Амфотерные оксиды и гидроксиды.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11.09.</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4</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Периодический закон и Периодическая система химических элементов Д.И. Менделеева</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14.09.</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5</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 xml:space="preserve">Свойства оксидов, кислот, оснований, солей в свете ТЭД и ОВР. </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18.09.</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6</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Обобщение и систематизация знаний по «Введению»</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25.09.</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rPr>
                <w:b/>
                <w:i/>
              </w:rPr>
            </w:pPr>
            <w:r w:rsidRPr="00AC1383">
              <w:t>7</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b/>
                <w:i/>
              </w:rPr>
              <w:t>Контрольная работа №1</w:t>
            </w:r>
            <w:r w:rsidRPr="00AC1383">
              <w:t xml:space="preserve"> по теме «Введение»</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28.09.</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rPr>
                <w:b/>
              </w:rPr>
              <w:t>Тема 1. «Металлы»                             (19 часов).</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 (8)</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Положение металлов в П.С.Х.Э. Д. И. Менделеева и  строение их атомов.</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02.10.</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18"/>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2 (9)</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Физические свойства. Сплавы.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05.10.</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3 (10)</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Химические свойства металлов</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10.10.</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4 (11)</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 xml:space="preserve">Получение металлов. </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12.10.</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5 (12)</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Коррозия металлов</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17.10.</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6 (13)</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Щелочные металлы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19.10.</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7 (14)</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Соединения щелочных металлов</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24.10.</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8 (15)</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Бериллий, магний и щелочноземельные металлы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C35973">
            <w:pPr>
              <w:pStyle w:val="a6"/>
              <w:snapToGrid w:val="0"/>
            </w:pPr>
            <w:r>
              <w:t>26.10.</w:t>
            </w: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9 (16)</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Соединения бериллия, магния и щелочноземельных металлов.</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88"/>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10 (17)</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Алюминий</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11 (18)</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Соединения алюминия</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12 (19)</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Выполнение упражнений, решение задач.</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13 (20)</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Железо.</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14 (21)</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Соединения железа</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7"/>
        </w:trPr>
        <w:tc>
          <w:tcPr>
            <w:tcW w:w="1101" w:type="dxa"/>
            <w:tcBorders>
              <w:top w:val="single" w:sz="4" w:space="0" w:color="000000"/>
              <w:left w:val="single" w:sz="4" w:space="0" w:color="000000"/>
              <w:bottom w:val="single" w:sz="4" w:space="0" w:color="000000"/>
              <w:right w:val="nil"/>
            </w:tcBorders>
          </w:tcPr>
          <w:p w:rsidR="00D6094C" w:rsidRPr="00AC1383" w:rsidRDefault="00D6094C">
            <w:pPr>
              <w:pStyle w:val="a6"/>
            </w:pPr>
            <w:r w:rsidRPr="00AC1383">
              <w:t>15 (22)</w:t>
            </w:r>
          </w:p>
          <w:p w:rsidR="00D6094C" w:rsidRPr="00AC1383" w:rsidRDefault="00D6094C">
            <w:pPr>
              <w:pStyle w:val="a6"/>
            </w:pP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b/>
                <w:bCs/>
                <w:i/>
                <w:iCs/>
              </w:rPr>
              <w:t>Практическая работа №</w:t>
            </w:r>
            <w:r w:rsidRPr="00AC1383">
              <w:rPr>
                <w:bCs/>
                <w:i/>
                <w:iCs/>
              </w:rPr>
              <w:t xml:space="preserve"> 1</w:t>
            </w:r>
            <w:r w:rsidRPr="00AC1383">
              <w:t xml:space="preserve">: </w:t>
            </w:r>
            <w:r w:rsidRPr="00AC1383">
              <w:rPr>
                <w:bCs/>
                <w:iCs/>
              </w:rPr>
              <w:t>«Осуществление цепочки химических превращений»</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0"/>
        </w:trPr>
        <w:tc>
          <w:tcPr>
            <w:tcW w:w="1101" w:type="dxa"/>
            <w:tcBorders>
              <w:top w:val="single" w:sz="4" w:space="0" w:color="000000"/>
              <w:left w:val="single" w:sz="4" w:space="0" w:color="000000"/>
              <w:bottom w:val="single" w:sz="4" w:space="0" w:color="000000"/>
              <w:right w:val="nil"/>
            </w:tcBorders>
          </w:tcPr>
          <w:p w:rsidR="00D6094C" w:rsidRPr="00AC1383" w:rsidRDefault="00D6094C">
            <w:pPr>
              <w:pStyle w:val="a6"/>
            </w:pPr>
            <w:r w:rsidRPr="00AC1383">
              <w:t>16 (23)</w:t>
            </w:r>
          </w:p>
          <w:p w:rsidR="00D6094C" w:rsidRPr="00AC1383" w:rsidRDefault="00D6094C">
            <w:pPr>
              <w:pStyle w:val="a6"/>
            </w:pP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b/>
                <w:bCs/>
                <w:i/>
                <w:iCs/>
              </w:rPr>
              <w:t>Практическая работа №</w:t>
            </w:r>
            <w:r w:rsidRPr="00AC1383">
              <w:rPr>
                <w:bCs/>
                <w:i/>
                <w:iCs/>
              </w:rPr>
              <w:t xml:space="preserve"> 2</w:t>
            </w:r>
            <w:r w:rsidRPr="00AC1383">
              <w:rPr>
                <w:bCs/>
                <w:iCs/>
              </w:rPr>
              <w:t xml:space="preserve">: </w:t>
            </w:r>
            <w:r w:rsidRPr="00AC1383">
              <w:t>«Получение и свойства соединений металлов»</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442"/>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rPr>
                <w:b/>
                <w:bCs/>
                <w:i/>
                <w:iCs/>
              </w:rPr>
            </w:pPr>
            <w:r w:rsidRPr="00AC1383">
              <w:t>17(24)</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b/>
                <w:bCs/>
                <w:i/>
                <w:iCs/>
              </w:rPr>
              <w:t>Практическая работа №3</w:t>
            </w:r>
            <w:r w:rsidRPr="00AC1383">
              <w:rPr>
                <w:bCs/>
                <w:iCs/>
              </w:rPr>
              <w:t xml:space="preserve"> «Экспериментальные задачи по распознаванию и получению веществ»</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7"/>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rPr>
                <w:bCs/>
                <w:iCs/>
              </w:rPr>
            </w:pPr>
            <w:r w:rsidRPr="00AC1383">
              <w:t>18(25)</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bCs/>
                <w:iCs/>
              </w:rPr>
              <w:t>«</w:t>
            </w:r>
            <w:r w:rsidRPr="00AC1383">
              <w:t>Обобщение и систематизация знаний по теме «Металлы»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rPr>
                <w:b/>
                <w:bCs/>
                <w:i/>
                <w:iCs/>
              </w:rPr>
            </w:pPr>
            <w:r w:rsidRPr="00AC1383">
              <w:t>19(26)</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b/>
                <w:bCs/>
                <w:i/>
                <w:iCs/>
              </w:rPr>
              <w:t>Контрольная работа № 2</w:t>
            </w:r>
            <w:r w:rsidRPr="00AC1383">
              <w:t xml:space="preserve"> по теме «Металлы»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52"/>
        </w:trPr>
        <w:tc>
          <w:tcPr>
            <w:tcW w:w="1101"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rPr>
                <w:b/>
              </w:rPr>
              <w:t>Тема 2. «Неметаллы»                        (25 часов).</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52"/>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 (27)</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Неметаллы: атомы и простые вещества.</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0"/>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2 (28)</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Химические элементы в клетках живых организмов.</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3 (29)</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Водород.</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5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4 (30)</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Галогены.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5 (31)</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 xml:space="preserve">Соединения галогенов. </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7"/>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6(32)</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Получение галогенов. Биологическое значение и применение галогенов и их соединений.</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7 (33)</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Выполнение упражнений, решение задач.</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8 (34)</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Кислород.</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9 (35)</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 xml:space="preserve">Сера. </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10(36)</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Соединения серы.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442"/>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rPr>
                <w:b/>
                <w:bCs/>
                <w:i/>
                <w:iCs/>
              </w:rPr>
            </w:pPr>
            <w:r w:rsidRPr="00AC1383">
              <w:t>11(37)</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b/>
                <w:bCs/>
                <w:i/>
                <w:iCs/>
              </w:rPr>
              <w:t>Практическая работа № 4</w:t>
            </w:r>
            <w:r w:rsidRPr="00AC1383">
              <w:rPr>
                <w:bCs/>
                <w:i/>
                <w:iCs/>
              </w:rPr>
              <w:t>:</w:t>
            </w:r>
            <w:r w:rsidRPr="00AC1383">
              <w:t xml:space="preserve"> «Экспериментальные задачи по теме «Подгруппа кислорода».</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12 (38)</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 xml:space="preserve">Азот. </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13 (39)</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 xml:space="preserve">Аммиак. </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14(40)</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Соли аммония.</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15 (41)</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Кислородные соединения азота.</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16 (42)</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Фосфор и его соединения.</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52"/>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17 (43)</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Выполнение упражнений. Решение задач.</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18 (44)</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Углерод.</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19(45)</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Кислородные соединения углерода.</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20(46)</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Кремний.</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21 (47)</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Силикатная промышленность.</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442"/>
        </w:trPr>
        <w:tc>
          <w:tcPr>
            <w:tcW w:w="1101" w:type="dxa"/>
            <w:tcBorders>
              <w:top w:val="single" w:sz="4" w:space="0" w:color="000000"/>
              <w:left w:val="single" w:sz="4" w:space="0" w:color="000000"/>
              <w:bottom w:val="single" w:sz="4" w:space="0" w:color="000000"/>
              <w:right w:val="nil"/>
            </w:tcBorders>
          </w:tcPr>
          <w:p w:rsidR="00D6094C" w:rsidRPr="00AC1383" w:rsidRDefault="00D6094C">
            <w:pPr>
              <w:pStyle w:val="a6"/>
            </w:pPr>
            <w:r w:rsidRPr="00AC1383">
              <w:t>22 (48)</w:t>
            </w:r>
          </w:p>
          <w:p w:rsidR="00D6094C" w:rsidRPr="00AC1383" w:rsidRDefault="00D6094C">
            <w:pPr>
              <w:pStyle w:val="a6"/>
            </w:pP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b/>
                <w:bCs/>
                <w:i/>
                <w:iCs/>
              </w:rPr>
              <w:t>Практическая работа № 5</w:t>
            </w:r>
            <w:r w:rsidRPr="00AC1383">
              <w:rPr>
                <w:bCs/>
                <w:i/>
                <w:iCs/>
              </w:rPr>
              <w:t>:</w:t>
            </w:r>
            <w:r w:rsidRPr="00AC1383">
              <w:t xml:space="preserve"> «Экспериментальные задачи по теме «Подгруппы азота и углерода ».</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0"/>
        </w:trPr>
        <w:tc>
          <w:tcPr>
            <w:tcW w:w="1101" w:type="dxa"/>
            <w:tcBorders>
              <w:top w:val="single" w:sz="4" w:space="0" w:color="000000"/>
              <w:left w:val="single" w:sz="4" w:space="0" w:color="000000"/>
              <w:bottom w:val="single" w:sz="4" w:space="0" w:color="000000"/>
              <w:right w:val="nil"/>
            </w:tcBorders>
          </w:tcPr>
          <w:p w:rsidR="00D6094C" w:rsidRPr="00AC1383" w:rsidRDefault="00D6094C">
            <w:pPr>
              <w:pStyle w:val="a6"/>
            </w:pPr>
            <w:r w:rsidRPr="00AC1383">
              <w:t>23 (49)</w:t>
            </w:r>
          </w:p>
          <w:p w:rsidR="00D6094C" w:rsidRPr="00AC1383" w:rsidRDefault="00D6094C">
            <w:pPr>
              <w:pStyle w:val="a6"/>
            </w:pP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b/>
                <w:bCs/>
                <w:i/>
                <w:iCs/>
              </w:rPr>
              <w:t>Практическая работа № 6:</w:t>
            </w:r>
            <w:r w:rsidRPr="00AC1383">
              <w:t xml:space="preserve"> «Получение, собирание и распознавание газов».</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7"/>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24 (50)</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Обобщение и систематизация знаний по теме «Неметаллы»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0"/>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rPr>
                <w:b/>
                <w:bCs/>
                <w:i/>
                <w:iCs/>
              </w:rPr>
            </w:pPr>
            <w:r w:rsidRPr="00AC1383">
              <w:t>25(51)</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b/>
                <w:bCs/>
                <w:i/>
                <w:iCs/>
              </w:rPr>
              <w:t>Контрольная работа № 3</w:t>
            </w:r>
            <w:r w:rsidRPr="00AC1383">
              <w:t xml:space="preserve"> по теме «Неметаллы»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rPr>
                <w:b/>
              </w:rPr>
              <w:t>Тема 3. «Органические вещества»                                        (9 часов)</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 (52)</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 xml:space="preserve">Предмет органической химии. </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2 (53)</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Предельные углеводороды.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3 (54)</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Непредельные углеводороды. Этилен.</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4 (53)</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Спирты.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7"/>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5 (56)</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Предельные одноосновные карбоновые кислоты.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52"/>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rPr>
                <w:rFonts w:eastAsia="Times New Roman"/>
              </w:rPr>
            </w:pPr>
            <w:r w:rsidRPr="00AC1383">
              <w:rPr>
                <w:rFonts w:eastAsia="Times New Roman"/>
              </w:rPr>
              <w:t xml:space="preserve"> </w:t>
            </w:r>
            <w:r w:rsidRPr="00AC1383">
              <w:t>6(57)</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rFonts w:eastAsia="Times New Roman"/>
              </w:rPr>
              <w:t xml:space="preserve"> </w:t>
            </w:r>
            <w:r w:rsidRPr="00AC1383">
              <w:t>Сложные эфиры. Жиры.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7 (58)</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Аминокислоты и белки.</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lastRenderedPageBreak/>
              <w:t>8(59)</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Углеводы.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145"/>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9 (60)</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Полимеры.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442"/>
        </w:trPr>
        <w:tc>
          <w:tcPr>
            <w:tcW w:w="1101"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jc w:val="center"/>
            </w:pPr>
            <w:r w:rsidRPr="00AC1383">
              <w:rPr>
                <w:b/>
              </w:rPr>
              <w:t>Тема 4. «Обобщение знаний по химии за курс основной школы»                (6 часов)</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442"/>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 (61)</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Периодический закон и Периодическая система химических элементов Д.И.Менделеева в свете учения о строении атома</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0"/>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2(62)</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Строение вещества. Виды химических связей и типы кристаллических решеток.</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7"/>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3(63)</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 xml:space="preserve">Классификация химических реакций по различным признакам. </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0"/>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4 (64)</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Простые и сложные вещества. Металлы и неметаллы, их генетические ряды.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7"/>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5(65)</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Классы химических соединений в свете ТЭД и ОВР.</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2</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297"/>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rPr>
                <w:b/>
                <w:i/>
              </w:rPr>
            </w:pPr>
            <w:r w:rsidRPr="00AC1383">
              <w:t>6(66)</w:t>
            </w:r>
          </w:p>
        </w:tc>
        <w:tc>
          <w:tcPr>
            <w:tcW w:w="10914"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rPr>
                <w:b/>
                <w:i/>
              </w:rPr>
              <w:t>Итоговая к</w:t>
            </w:r>
            <w:r w:rsidRPr="00AC1383">
              <w:rPr>
                <w:rFonts w:eastAsia="Times New Roman"/>
                <w:b/>
                <w:i/>
              </w:rPr>
              <w:t>онтрольная работа</w:t>
            </w:r>
            <w:r w:rsidRPr="00AC1383">
              <w:rPr>
                <w:rFonts w:eastAsia="Times New Roman"/>
              </w:rPr>
              <w:t xml:space="preserve"> № 4 за курс </w:t>
            </w:r>
            <w:r w:rsidRPr="00AC1383">
              <w:t>основной школы</w:t>
            </w: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1</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r w:rsidR="00D6094C" w:rsidRPr="00AC1383" w:rsidTr="00D6094C">
        <w:trPr>
          <w:trHeight w:val="66"/>
        </w:trPr>
        <w:tc>
          <w:tcPr>
            <w:tcW w:w="1101"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 xml:space="preserve">7-8 </w:t>
            </w:r>
          </w:p>
          <w:p w:rsidR="00D6094C" w:rsidRPr="00AC1383" w:rsidRDefault="00D6094C">
            <w:pPr>
              <w:pStyle w:val="a6"/>
            </w:pPr>
            <w:r w:rsidRPr="00AC1383">
              <w:t>(67-68)</w:t>
            </w:r>
          </w:p>
        </w:tc>
        <w:tc>
          <w:tcPr>
            <w:tcW w:w="10914" w:type="dxa"/>
            <w:tcBorders>
              <w:top w:val="single" w:sz="4" w:space="0" w:color="000000"/>
              <w:left w:val="single" w:sz="4" w:space="0" w:color="000000"/>
              <w:bottom w:val="single" w:sz="4" w:space="0" w:color="000000"/>
              <w:right w:val="nil"/>
            </w:tcBorders>
          </w:tcPr>
          <w:p w:rsidR="00D6094C" w:rsidRPr="00AC1383" w:rsidRDefault="00D6094C">
            <w:pPr>
              <w:pStyle w:val="a6"/>
            </w:pPr>
            <w:r w:rsidRPr="00AC1383">
              <w:t>Резерв</w:t>
            </w:r>
          </w:p>
          <w:p w:rsidR="00D6094C" w:rsidRPr="00AC1383" w:rsidRDefault="00D6094C">
            <w:pPr>
              <w:pStyle w:val="a6"/>
            </w:pPr>
          </w:p>
        </w:tc>
        <w:tc>
          <w:tcPr>
            <w:tcW w:w="1276" w:type="dxa"/>
            <w:tcBorders>
              <w:top w:val="single" w:sz="4" w:space="0" w:color="000000"/>
              <w:left w:val="single" w:sz="4" w:space="0" w:color="000000"/>
              <w:bottom w:val="single" w:sz="4" w:space="0" w:color="000000"/>
              <w:right w:val="nil"/>
            </w:tcBorders>
            <w:hideMark/>
          </w:tcPr>
          <w:p w:rsidR="00D6094C" w:rsidRPr="00AC1383" w:rsidRDefault="00D6094C">
            <w:pPr>
              <w:pStyle w:val="a6"/>
            </w:pPr>
            <w:r w:rsidRPr="00AC1383">
              <w:t>2</w:t>
            </w:r>
          </w:p>
        </w:tc>
        <w:tc>
          <w:tcPr>
            <w:tcW w:w="1276" w:type="dxa"/>
            <w:tcBorders>
              <w:top w:val="single" w:sz="4" w:space="0" w:color="000000"/>
              <w:left w:val="single" w:sz="4" w:space="0" w:color="000000"/>
              <w:bottom w:val="single" w:sz="4" w:space="0" w:color="000000"/>
              <w:right w:val="nil"/>
            </w:tcBorders>
          </w:tcPr>
          <w:p w:rsidR="00D6094C" w:rsidRPr="00AC1383" w:rsidRDefault="00D6094C">
            <w:pPr>
              <w:pStyle w:val="a6"/>
              <w:snapToGrid w:val="0"/>
            </w:pPr>
          </w:p>
        </w:tc>
        <w:tc>
          <w:tcPr>
            <w:tcW w:w="1231" w:type="dxa"/>
            <w:tcBorders>
              <w:top w:val="single" w:sz="4" w:space="0" w:color="000000"/>
              <w:left w:val="single" w:sz="4" w:space="0" w:color="000000"/>
              <w:bottom w:val="single" w:sz="4" w:space="0" w:color="000000"/>
              <w:right w:val="single" w:sz="4" w:space="0" w:color="000000"/>
            </w:tcBorders>
          </w:tcPr>
          <w:p w:rsidR="00D6094C" w:rsidRPr="00AC1383" w:rsidRDefault="00D6094C">
            <w:pPr>
              <w:pStyle w:val="a6"/>
              <w:snapToGrid w:val="0"/>
            </w:pPr>
          </w:p>
        </w:tc>
      </w:tr>
    </w:tbl>
    <w:p w:rsidR="00D6094C" w:rsidRPr="00AC1383" w:rsidRDefault="00D6094C" w:rsidP="00D6094C">
      <w:pPr>
        <w:rPr>
          <w:rFonts w:ascii="Times New Roman" w:hAnsi="Times New Roman" w:cs="Times New Roman"/>
          <w:sz w:val="24"/>
          <w:szCs w:val="24"/>
        </w:rPr>
        <w:sectPr w:rsidR="00D6094C" w:rsidRPr="00AC1383">
          <w:pgSz w:w="16838" w:h="11906" w:orient="landscape"/>
          <w:pgMar w:top="567" w:right="567" w:bottom="567" w:left="567" w:header="720" w:footer="720" w:gutter="0"/>
          <w:cols w:space="720"/>
        </w:sectPr>
      </w:pPr>
    </w:p>
    <w:p w:rsidR="00D6094C" w:rsidRPr="00AC1383" w:rsidRDefault="00D6094C" w:rsidP="00D6094C">
      <w:pPr>
        <w:pStyle w:val="a6"/>
        <w:jc w:val="center"/>
        <w:rPr>
          <w:b/>
        </w:rPr>
      </w:pPr>
    </w:p>
    <w:p w:rsidR="00D6094C" w:rsidRPr="00AC1383" w:rsidRDefault="00D6094C" w:rsidP="00D6094C">
      <w:pPr>
        <w:pStyle w:val="a6"/>
        <w:ind w:hanging="567"/>
        <w:jc w:val="center"/>
        <w:rPr>
          <w:b/>
        </w:rPr>
      </w:pPr>
      <w:r w:rsidRPr="00AC1383">
        <w:rPr>
          <w:b/>
        </w:rPr>
        <w:t>Требования к уровню подготовки выпускников</w:t>
      </w:r>
    </w:p>
    <w:p w:rsidR="00D6094C" w:rsidRPr="00AC1383" w:rsidRDefault="00D6094C" w:rsidP="00D6094C">
      <w:pPr>
        <w:pStyle w:val="a6"/>
        <w:ind w:hanging="567"/>
        <w:rPr>
          <w:rFonts w:eastAsia="Times New Roman"/>
          <w:i/>
          <w:iCs/>
        </w:rPr>
      </w:pPr>
      <w:r w:rsidRPr="00AC1383">
        <w:rPr>
          <w:b/>
        </w:rPr>
        <w:t>Соблюдать правила:</w:t>
      </w:r>
    </w:p>
    <w:p w:rsidR="00D6094C" w:rsidRPr="00AC1383" w:rsidRDefault="00D6094C" w:rsidP="00D6094C">
      <w:pPr>
        <w:pStyle w:val="a6"/>
        <w:ind w:hanging="567"/>
      </w:pPr>
      <w:r w:rsidRPr="00AC1383">
        <w:rPr>
          <w:rFonts w:eastAsia="Times New Roman"/>
          <w:i/>
          <w:iCs/>
        </w:rPr>
        <w:t xml:space="preserve">— </w:t>
      </w:r>
      <w:r w:rsidRPr="00AC1383">
        <w:t>техники безопасности при обращении с химиче</w:t>
      </w:r>
      <w:r w:rsidRPr="00AC1383">
        <w:softHyphen/>
        <w:t>ской посудой и лабораторным оборудованием (пробир</w:t>
      </w:r>
      <w:r w:rsidRPr="00AC1383">
        <w:softHyphen/>
        <w:t>ками, химическими стаканами, воронкой, лабораторным штативом, спиртовкой); растворами кислот, щелочей,</w:t>
      </w:r>
    </w:p>
    <w:p w:rsidR="00D6094C" w:rsidRPr="00AC1383" w:rsidRDefault="00D6094C" w:rsidP="00D6094C">
      <w:pPr>
        <w:pStyle w:val="a6"/>
        <w:ind w:hanging="567"/>
        <w:rPr>
          <w:rFonts w:eastAsia="Times New Roman"/>
        </w:rPr>
      </w:pPr>
      <w:r w:rsidRPr="00AC1383">
        <w:t>негашеной известью, водородом, метаном, бензином, ядохимикатами, минеральными удобрениями;</w:t>
      </w:r>
    </w:p>
    <w:p w:rsidR="00D6094C" w:rsidRPr="00AC1383" w:rsidRDefault="00D6094C" w:rsidP="00D6094C">
      <w:pPr>
        <w:pStyle w:val="a6"/>
        <w:ind w:hanging="567"/>
        <w:rPr>
          <w:rFonts w:eastAsia="Times New Roman"/>
        </w:rPr>
      </w:pPr>
      <w:r w:rsidRPr="00AC1383">
        <w:rPr>
          <w:rFonts w:eastAsia="Times New Roman"/>
        </w:rPr>
        <w:t xml:space="preserve">— </w:t>
      </w:r>
      <w:r w:rsidRPr="00AC1383">
        <w:t>личного поведения, способствующего защите ок</w:t>
      </w:r>
      <w:r w:rsidRPr="00AC1383">
        <w:softHyphen/>
        <w:t>ружающей среды от загрязнения;</w:t>
      </w:r>
    </w:p>
    <w:p w:rsidR="00D6094C" w:rsidRPr="00AC1383" w:rsidRDefault="00D6094C" w:rsidP="00D6094C">
      <w:pPr>
        <w:pStyle w:val="a6"/>
        <w:ind w:hanging="567"/>
        <w:rPr>
          <w:b/>
        </w:rPr>
      </w:pPr>
      <w:r w:rsidRPr="00AC1383">
        <w:rPr>
          <w:rFonts w:eastAsia="Times New Roman"/>
        </w:rPr>
        <w:t xml:space="preserve">— </w:t>
      </w:r>
      <w:r w:rsidRPr="00AC1383">
        <w:t>оказания помощи пострадавшим от неумелого об</w:t>
      </w:r>
      <w:r w:rsidRPr="00AC1383">
        <w:softHyphen/>
        <w:t xml:space="preserve">ращения с веществами.                                        </w:t>
      </w:r>
    </w:p>
    <w:p w:rsidR="00D6094C" w:rsidRPr="00AC1383" w:rsidRDefault="00D6094C" w:rsidP="00D6094C">
      <w:pPr>
        <w:pStyle w:val="a6"/>
        <w:ind w:hanging="567"/>
        <w:rPr>
          <w:rFonts w:eastAsia="Times New Roman"/>
        </w:rPr>
      </w:pPr>
      <w:r w:rsidRPr="00AC1383">
        <w:rPr>
          <w:b/>
        </w:rPr>
        <w:t>Проводить:</w:t>
      </w:r>
    </w:p>
    <w:p w:rsidR="00D6094C" w:rsidRPr="00AC1383" w:rsidRDefault="00D6094C" w:rsidP="00D6094C">
      <w:pPr>
        <w:pStyle w:val="a6"/>
        <w:ind w:hanging="567"/>
        <w:rPr>
          <w:rFonts w:eastAsia="Times New Roman"/>
        </w:rPr>
      </w:pPr>
      <w:r w:rsidRPr="00AC1383">
        <w:rPr>
          <w:rFonts w:eastAsia="Times New Roman"/>
        </w:rPr>
        <w:t xml:space="preserve">— </w:t>
      </w:r>
      <w:r w:rsidRPr="00AC1383">
        <w:t>нагревание, отстаивание, фильтрование и выпа</w:t>
      </w:r>
      <w:r w:rsidRPr="00AC1383">
        <w:softHyphen/>
        <w:t>ривание;</w:t>
      </w:r>
    </w:p>
    <w:p w:rsidR="00D6094C" w:rsidRPr="00AC1383" w:rsidRDefault="00D6094C" w:rsidP="00D6094C">
      <w:pPr>
        <w:pStyle w:val="a6"/>
        <w:ind w:hanging="567"/>
        <w:rPr>
          <w:rFonts w:eastAsia="Times New Roman"/>
        </w:rPr>
      </w:pPr>
      <w:r w:rsidRPr="00AC1383">
        <w:rPr>
          <w:rFonts w:eastAsia="Times New Roman"/>
        </w:rPr>
        <w:t xml:space="preserve">— </w:t>
      </w:r>
      <w:r w:rsidRPr="00AC1383">
        <w:t>опыты по получению и собиранию кислорода, оксида углерода (</w:t>
      </w:r>
      <w:r w:rsidRPr="00AC1383">
        <w:rPr>
          <w:lang w:val="en-US"/>
        </w:rPr>
        <w:t>IV</w:t>
      </w:r>
      <w:r w:rsidRPr="00AC1383">
        <w:t>), водорода;</w:t>
      </w:r>
    </w:p>
    <w:p w:rsidR="00D6094C" w:rsidRPr="00AC1383" w:rsidRDefault="00D6094C" w:rsidP="00D6094C">
      <w:pPr>
        <w:pStyle w:val="a6"/>
        <w:ind w:hanging="567"/>
        <w:rPr>
          <w:rFonts w:eastAsia="Times New Roman"/>
        </w:rPr>
      </w:pPr>
      <w:r w:rsidRPr="00AC1383">
        <w:rPr>
          <w:rFonts w:eastAsia="Times New Roman"/>
        </w:rPr>
        <w:t xml:space="preserve">— </w:t>
      </w:r>
      <w:r w:rsidRPr="00AC1383">
        <w:t>распознавание кислорода, водорода, углекислого газа, растворов кислот и щелочей, хлорид-, сульфат- и карбонат-ионов;</w:t>
      </w:r>
    </w:p>
    <w:p w:rsidR="00D6094C" w:rsidRPr="00AC1383" w:rsidRDefault="00D6094C" w:rsidP="00D6094C">
      <w:pPr>
        <w:pStyle w:val="a6"/>
        <w:ind w:hanging="567"/>
        <w:rPr>
          <w:rFonts w:eastAsia="Times New Roman"/>
        </w:rPr>
      </w:pPr>
      <w:r w:rsidRPr="00AC1383">
        <w:rPr>
          <w:rFonts w:eastAsia="Times New Roman"/>
        </w:rPr>
        <w:t xml:space="preserve">—  </w:t>
      </w:r>
      <w:r w:rsidRPr="00AC1383">
        <w:t>изготовление моделей молекул веществ (Н</w:t>
      </w:r>
      <w:r w:rsidRPr="00AC1383">
        <w:rPr>
          <w:vertAlign w:val="subscript"/>
        </w:rPr>
        <w:t>2</w:t>
      </w:r>
      <w:r w:rsidRPr="00AC1383">
        <w:t>0, С0</w:t>
      </w:r>
      <w:r w:rsidRPr="00AC1383">
        <w:rPr>
          <w:vertAlign w:val="subscript"/>
        </w:rPr>
        <w:t>2</w:t>
      </w:r>
      <w:r w:rsidRPr="00AC1383">
        <w:t>, НС1, СН</w:t>
      </w:r>
      <w:r w:rsidRPr="00AC1383">
        <w:rPr>
          <w:vertAlign w:val="subscript"/>
        </w:rPr>
        <w:t>4</w:t>
      </w:r>
      <w:r w:rsidRPr="00AC1383">
        <w:t>, С</w:t>
      </w:r>
      <w:r w:rsidRPr="00AC1383">
        <w:rPr>
          <w:vertAlign w:val="subscript"/>
        </w:rPr>
        <w:t>2</w:t>
      </w:r>
      <w:r w:rsidRPr="00AC1383">
        <w:t>Н</w:t>
      </w:r>
      <w:r w:rsidRPr="00AC1383">
        <w:rPr>
          <w:vertAlign w:val="subscript"/>
        </w:rPr>
        <w:t>6</w:t>
      </w:r>
      <w:r w:rsidRPr="00AC1383">
        <w:t>, С</w:t>
      </w:r>
      <w:r w:rsidRPr="00AC1383">
        <w:rPr>
          <w:vertAlign w:val="subscript"/>
        </w:rPr>
        <w:t>2</w:t>
      </w:r>
      <w:r w:rsidRPr="00AC1383">
        <w:t>Н</w:t>
      </w:r>
      <w:r w:rsidRPr="00AC1383">
        <w:rPr>
          <w:vertAlign w:val="subscript"/>
        </w:rPr>
        <w:t>4</w:t>
      </w:r>
      <w:r w:rsidRPr="00AC1383">
        <w:t>, С</w:t>
      </w:r>
      <w:r w:rsidRPr="00AC1383">
        <w:rPr>
          <w:vertAlign w:val="subscript"/>
        </w:rPr>
        <w:t>2</w:t>
      </w:r>
      <w:r w:rsidRPr="00AC1383">
        <w:t>Н</w:t>
      </w:r>
      <w:r w:rsidRPr="00AC1383">
        <w:rPr>
          <w:vertAlign w:val="subscript"/>
        </w:rPr>
        <w:t>2</w:t>
      </w:r>
      <w:r w:rsidRPr="00AC1383">
        <w:t>, СН</w:t>
      </w:r>
      <w:r w:rsidRPr="00AC1383">
        <w:rPr>
          <w:vertAlign w:val="subscript"/>
        </w:rPr>
        <w:t>3</w:t>
      </w:r>
      <w:r w:rsidRPr="00AC1383">
        <w:t>ОН, С</w:t>
      </w:r>
      <w:r w:rsidRPr="00AC1383">
        <w:rPr>
          <w:vertAlign w:val="subscript"/>
        </w:rPr>
        <w:t>2</w:t>
      </w:r>
      <w:r w:rsidRPr="00AC1383">
        <w:t>Н</w:t>
      </w:r>
      <w:r w:rsidRPr="00AC1383">
        <w:rPr>
          <w:vertAlign w:val="subscript"/>
        </w:rPr>
        <w:t>5</w:t>
      </w:r>
      <w:r w:rsidRPr="00AC1383">
        <w:t>ОН, СН</w:t>
      </w:r>
      <w:r w:rsidRPr="00AC1383">
        <w:rPr>
          <w:vertAlign w:val="subscript"/>
        </w:rPr>
        <w:t>3</w:t>
      </w:r>
      <w:r w:rsidRPr="00AC1383">
        <w:t>СООН);</w:t>
      </w:r>
    </w:p>
    <w:p w:rsidR="00D6094C" w:rsidRPr="00AC1383" w:rsidRDefault="00D6094C" w:rsidP="00D6094C">
      <w:pPr>
        <w:pStyle w:val="a6"/>
        <w:ind w:hanging="567"/>
        <w:rPr>
          <w:b/>
        </w:rPr>
      </w:pPr>
      <w:r w:rsidRPr="00AC1383">
        <w:rPr>
          <w:rFonts w:eastAsia="Times New Roman"/>
        </w:rPr>
        <w:t xml:space="preserve">— </w:t>
      </w:r>
      <w:r w:rsidRPr="00AC1383">
        <w:t>вычисления: а) массовой доли химического эле</w:t>
      </w:r>
      <w:r w:rsidRPr="00AC1383">
        <w:softHyphen/>
        <w:t>мента по формуле вещества, б) количества' вещества (массы) по количеству вещества (массе) одного из всту</w:t>
      </w:r>
      <w:r w:rsidRPr="00AC1383">
        <w:softHyphen/>
        <w:t>пивших в реакцию или полученных веществ, в) массо</w:t>
      </w:r>
      <w:r w:rsidRPr="00AC1383">
        <w:softHyphen/>
        <w:t>вой доли растворенного вещества.</w:t>
      </w:r>
    </w:p>
    <w:p w:rsidR="00D6094C" w:rsidRPr="00AC1383" w:rsidRDefault="00D6094C" w:rsidP="00D6094C">
      <w:pPr>
        <w:pStyle w:val="a6"/>
        <w:ind w:hanging="567"/>
        <w:rPr>
          <w:rFonts w:eastAsia="Times New Roman"/>
        </w:rPr>
      </w:pPr>
      <w:r w:rsidRPr="00AC1383">
        <w:rPr>
          <w:b/>
        </w:rPr>
        <w:t>Называть:</w:t>
      </w:r>
    </w:p>
    <w:p w:rsidR="00D6094C" w:rsidRPr="00AC1383" w:rsidRDefault="00D6094C" w:rsidP="00D6094C">
      <w:pPr>
        <w:pStyle w:val="a6"/>
        <w:ind w:hanging="567"/>
        <w:rPr>
          <w:rFonts w:eastAsia="Times New Roman"/>
        </w:rPr>
      </w:pPr>
      <w:r w:rsidRPr="00AC1383">
        <w:rPr>
          <w:rFonts w:eastAsia="Times New Roman"/>
        </w:rPr>
        <w:t xml:space="preserve">— </w:t>
      </w:r>
      <w:r w:rsidRPr="00AC1383">
        <w:t>химический элемент по его символу;</w:t>
      </w:r>
    </w:p>
    <w:p w:rsidR="00D6094C" w:rsidRPr="00AC1383" w:rsidRDefault="00D6094C" w:rsidP="00D6094C">
      <w:pPr>
        <w:pStyle w:val="a6"/>
        <w:ind w:hanging="567"/>
        <w:rPr>
          <w:rFonts w:eastAsia="Times New Roman"/>
        </w:rPr>
      </w:pPr>
      <w:r w:rsidRPr="00AC1383">
        <w:rPr>
          <w:rFonts w:eastAsia="Times New Roman"/>
        </w:rPr>
        <w:t xml:space="preserve">—  </w:t>
      </w:r>
      <w:r w:rsidRPr="00AC1383">
        <w:t>вещества по их химическим формулам;</w:t>
      </w:r>
    </w:p>
    <w:p w:rsidR="00D6094C" w:rsidRPr="00AC1383" w:rsidRDefault="00D6094C" w:rsidP="00D6094C">
      <w:pPr>
        <w:pStyle w:val="a6"/>
        <w:ind w:hanging="567"/>
        <w:rPr>
          <w:rFonts w:eastAsia="Times New Roman"/>
        </w:rPr>
      </w:pPr>
      <w:r w:rsidRPr="00AC1383">
        <w:rPr>
          <w:rFonts w:eastAsia="Times New Roman"/>
        </w:rPr>
        <w:t xml:space="preserve">— </w:t>
      </w:r>
      <w:r w:rsidRPr="00AC1383">
        <w:t>свойства неорганических и органических веществ;</w:t>
      </w:r>
    </w:p>
    <w:p w:rsidR="00D6094C" w:rsidRPr="00AC1383" w:rsidRDefault="00D6094C" w:rsidP="00D6094C">
      <w:pPr>
        <w:pStyle w:val="a6"/>
        <w:ind w:hanging="567"/>
        <w:rPr>
          <w:rFonts w:eastAsia="Times New Roman"/>
        </w:rPr>
      </w:pPr>
      <w:r w:rsidRPr="00AC1383">
        <w:rPr>
          <w:rFonts w:eastAsia="Times New Roman"/>
        </w:rPr>
        <w:t xml:space="preserve">— </w:t>
      </w:r>
      <w:r w:rsidRPr="00AC1383">
        <w:t>функциональные группы органических веществ;</w:t>
      </w:r>
    </w:p>
    <w:p w:rsidR="00D6094C" w:rsidRPr="00AC1383" w:rsidRDefault="00D6094C" w:rsidP="00D6094C">
      <w:pPr>
        <w:pStyle w:val="a6"/>
        <w:ind w:hanging="567"/>
        <w:rPr>
          <w:rFonts w:eastAsia="Times New Roman"/>
        </w:rPr>
      </w:pPr>
      <w:r w:rsidRPr="00AC1383">
        <w:rPr>
          <w:rFonts w:eastAsia="Times New Roman"/>
        </w:rPr>
        <w:t xml:space="preserve">—  </w:t>
      </w:r>
      <w:r w:rsidRPr="00AC1383">
        <w:t>признаки и условия осуществления химических реакций;</w:t>
      </w:r>
    </w:p>
    <w:p w:rsidR="00D6094C" w:rsidRPr="00AC1383" w:rsidRDefault="00D6094C" w:rsidP="00D6094C">
      <w:pPr>
        <w:pStyle w:val="a6"/>
        <w:ind w:hanging="567"/>
        <w:rPr>
          <w:rFonts w:eastAsia="Times New Roman"/>
        </w:rPr>
      </w:pPr>
      <w:r w:rsidRPr="00AC1383">
        <w:rPr>
          <w:rFonts w:eastAsia="Times New Roman"/>
        </w:rPr>
        <w:t xml:space="preserve">— </w:t>
      </w:r>
      <w:r w:rsidRPr="00AC1383">
        <w:t>факторы, влияющие на скорость химической ре</w:t>
      </w:r>
      <w:r w:rsidRPr="00AC1383">
        <w:softHyphen/>
        <w:t>акции;</w:t>
      </w:r>
    </w:p>
    <w:p w:rsidR="00D6094C" w:rsidRPr="00AC1383" w:rsidRDefault="00D6094C" w:rsidP="00D6094C">
      <w:pPr>
        <w:pStyle w:val="a6"/>
        <w:ind w:hanging="567"/>
        <w:rPr>
          <w:rFonts w:eastAsia="Times New Roman"/>
        </w:rPr>
      </w:pPr>
      <w:r w:rsidRPr="00AC1383">
        <w:rPr>
          <w:rFonts w:eastAsia="Times New Roman"/>
        </w:rPr>
        <w:t xml:space="preserve">— </w:t>
      </w:r>
      <w:r w:rsidRPr="00AC1383">
        <w:t>типы химических реакций;</w:t>
      </w:r>
    </w:p>
    <w:p w:rsidR="00D6094C" w:rsidRPr="00AC1383" w:rsidRDefault="00D6094C" w:rsidP="00D6094C">
      <w:pPr>
        <w:pStyle w:val="a6"/>
        <w:ind w:hanging="567"/>
        <w:rPr>
          <w:b/>
        </w:rPr>
      </w:pPr>
      <w:r w:rsidRPr="00AC1383">
        <w:rPr>
          <w:rFonts w:eastAsia="Times New Roman"/>
        </w:rPr>
        <w:t xml:space="preserve">— </w:t>
      </w:r>
      <w:r w:rsidRPr="00AC1383">
        <w:t>биологически важные органические соединения (углеводы, жиры, белки).</w:t>
      </w:r>
    </w:p>
    <w:p w:rsidR="00D6094C" w:rsidRPr="00AC1383" w:rsidRDefault="00D6094C" w:rsidP="00D6094C">
      <w:pPr>
        <w:pStyle w:val="a6"/>
        <w:ind w:hanging="567"/>
        <w:rPr>
          <w:rFonts w:eastAsia="Times New Roman"/>
        </w:rPr>
      </w:pPr>
      <w:r w:rsidRPr="00AC1383">
        <w:rPr>
          <w:b/>
        </w:rPr>
        <w:t>Определять:</w:t>
      </w:r>
    </w:p>
    <w:p w:rsidR="00D6094C" w:rsidRPr="00AC1383" w:rsidRDefault="00D6094C" w:rsidP="00D6094C">
      <w:pPr>
        <w:pStyle w:val="a6"/>
        <w:ind w:hanging="567"/>
        <w:rPr>
          <w:rFonts w:eastAsia="Times New Roman"/>
        </w:rPr>
      </w:pPr>
      <w:r w:rsidRPr="00AC1383">
        <w:rPr>
          <w:rFonts w:eastAsia="Times New Roman"/>
        </w:rPr>
        <w:t xml:space="preserve">— </w:t>
      </w:r>
      <w:r w:rsidRPr="00AC1383">
        <w:t>простые и сложные вещества;</w:t>
      </w:r>
    </w:p>
    <w:p w:rsidR="00D6094C" w:rsidRPr="00AC1383" w:rsidRDefault="00D6094C" w:rsidP="00D6094C">
      <w:pPr>
        <w:pStyle w:val="a6"/>
        <w:ind w:hanging="567"/>
        <w:rPr>
          <w:rFonts w:eastAsia="Times New Roman"/>
        </w:rPr>
      </w:pPr>
      <w:r w:rsidRPr="00AC1383">
        <w:rPr>
          <w:rFonts w:eastAsia="Times New Roman"/>
        </w:rPr>
        <w:t xml:space="preserve">—  </w:t>
      </w:r>
      <w:r w:rsidRPr="00AC1383">
        <w:t>принадлежность веществ к определенному классу;</w:t>
      </w:r>
    </w:p>
    <w:p w:rsidR="00D6094C" w:rsidRPr="00AC1383" w:rsidRDefault="00D6094C" w:rsidP="00D6094C">
      <w:pPr>
        <w:pStyle w:val="a6"/>
        <w:ind w:hanging="567"/>
        <w:rPr>
          <w:rFonts w:eastAsia="Times New Roman"/>
        </w:rPr>
      </w:pPr>
      <w:r w:rsidRPr="00AC1383">
        <w:rPr>
          <w:rFonts w:eastAsia="Times New Roman"/>
        </w:rPr>
        <w:t xml:space="preserve">—  </w:t>
      </w:r>
      <w:r w:rsidRPr="00AC1383">
        <w:t>валентность и (или) степень окисления химиче</w:t>
      </w:r>
      <w:r w:rsidRPr="00AC1383">
        <w:softHyphen/>
        <w:t>ских элементов в бинарных соединениях;</w:t>
      </w:r>
    </w:p>
    <w:p w:rsidR="00D6094C" w:rsidRPr="00AC1383" w:rsidRDefault="00D6094C" w:rsidP="00D6094C">
      <w:pPr>
        <w:pStyle w:val="a6"/>
        <w:ind w:hanging="567"/>
        <w:rPr>
          <w:rFonts w:eastAsia="Times New Roman"/>
        </w:rPr>
      </w:pPr>
      <w:r w:rsidRPr="00AC1383">
        <w:rPr>
          <w:rFonts w:eastAsia="Times New Roman"/>
        </w:rPr>
        <w:t xml:space="preserve">—  </w:t>
      </w:r>
      <w:r w:rsidRPr="00AC1383">
        <w:t>вид химической связи между атомами в типичных случаях: а) щелочной металл — галоген, б) водород — типичные неметаллы, в) в молекулах простых веществ;</w:t>
      </w:r>
    </w:p>
    <w:p w:rsidR="00D6094C" w:rsidRPr="00AC1383" w:rsidRDefault="00D6094C" w:rsidP="00D6094C">
      <w:pPr>
        <w:pStyle w:val="a6"/>
        <w:ind w:hanging="567"/>
        <w:rPr>
          <w:b/>
        </w:rPr>
      </w:pPr>
      <w:r w:rsidRPr="00AC1383">
        <w:rPr>
          <w:rFonts w:eastAsia="Times New Roman"/>
        </w:rPr>
        <w:t xml:space="preserve">— </w:t>
      </w:r>
      <w:r w:rsidRPr="00AC1383">
        <w:t>тип химической реакции: а) по числу и составу исходных веществ и продуктов реакции, б) по характе</w:t>
      </w:r>
      <w:r w:rsidRPr="00AC1383">
        <w:softHyphen/>
        <w:t>ру теплового эффекта, в) по изменению степеней окис</w:t>
      </w:r>
      <w:r w:rsidRPr="00AC1383">
        <w:softHyphen/>
        <w:t>ления химических элементов.</w:t>
      </w:r>
    </w:p>
    <w:p w:rsidR="00D6094C" w:rsidRPr="00AC1383" w:rsidRDefault="00D6094C" w:rsidP="00D6094C">
      <w:pPr>
        <w:pStyle w:val="a6"/>
        <w:ind w:hanging="567"/>
        <w:rPr>
          <w:rFonts w:eastAsia="Times New Roman"/>
          <w:i/>
          <w:iCs/>
        </w:rPr>
      </w:pPr>
      <w:r w:rsidRPr="00AC1383">
        <w:rPr>
          <w:b/>
        </w:rPr>
        <w:t>Составлять:</w:t>
      </w:r>
    </w:p>
    <w:p w:rsidR="00D6094C" w:rsidRPr="00AC1383" w:rsidRDefault="00D6094C" w:rsidP="00D6094C">
      <w:pPr>
        <w:pStyle w:val="a6"/>
        <w:ind w:hanging="567"/>
        <w:rPr>
          <w:rFonts w:eastAsia="Times New Roman"/>
        </w:rPr>
      </w:pPr>
      <w:r w:rsidRPr="00AC1383">
        <w:rPr>
          <w:rFonts w:eastAsia="Times New Roman"/>
          <w:i/>
          <w:iCs/>
        </w:rPr>
        <w:t xml:space="preserve">—  </w:t>
      </w:r>
      <w:r w:rsidRPr="00AC1383">
        <w:t>формулы неорганических соединений (по валент</w:t>
      </w:r>
      <w:r w:rsidRPr="00AC1383">
        <w:softHyphen/>
        <w:t>ности химических элементов или степени окисления);</w:t>
      </w:r>
    </w:p>
    <w:p w:rsidR="00D6094C" w:rsidRPr="00AC1383" w:rsidRDefault="00D6094C" w:rsidP="00D6094C">
      <w:pPr>
        <w:pStyle w:val="a6"/>
        <w:ind w:hanging="567"/>
        <w:rPr>
          <w:rFonts w:eastAsia="Times New Roman"/>
        </w:rPr>
      </w:pPr>
      <w:r w:rsidRPr="00AC1383">
        <w:rPr>
          <w:rFonts w:eastAsia="Times New Roman"/>
        </w:rPr>
        <w:t xml:space="preserve">—  </w:t>
      </w:r>
      <w:r w:rsidRPr="00AC1383">
        <w:t>молекулярные, структурные формулы органиче</w:t>
      </w:r>
      <w:r w:rsidRPr="00AC1383">
        <w:softHyphen/>
        <w:t>ских веществ;</w:t>
      </w:r>
    </w:p>
    <w:p w:rsidR="00D6094C" w:rsidRPr="00AC1383" w:rsidRDefault="00D6094C" w:rsidP="00D6094C">
      <w:pPr>
        <w:pStyle w:val="a6"/>
        <w:ind w:hanging="567"/>
        <w:rPr>
          <w:rFonts w:eastAsia="Times New Roman"/>
        </w:rPr>
      </w:pPr>
      <w:r w:rsidRPr="00AC1383">
        <w:rPr>
          <w:rFonts w:eastAsia="Times New Roman"/>
        </w:rPr>
        <w:t xml:space="preserve">— </w:t>
      </w:r>
      <w:r w:rsidRPr="00AC1383">
        <w:t>схемы распределения электронов в атомах хими</w:t>
      </w:r>
      <w:r w:rsidRPr="00AC1383">
        <w:softHyphen/>
        <w:t>ческих элементов с порядковыми номерами 1—20;</w:t>
      </w:r>
    </w:p>
    <w:p w:rsidR="00D6094C" w:rsidRPr="00AC1383" w:rsidRDefault="00D6094C" w:rsidP="00D6094C">
      <w:pPr>
        <w:pStyle w:val="a6"/>
        <w:ind w:hanging="567"/>
        <w:rPr>
          <w:rFonts w:eastAsia="Times New Roman"/>
        </w:rPr>
      </w:pPr>
      <w:r w:rsidRPr="00AC1383">
        <w:rPr>
          <w:rFonts w:eastAsia="Times New Roman"/>
        </w:rPr>
        <w:t xml:space="preserve">—  </w:t>
      </w:r>
      <w:r w:rsidRPr="00AC1383">
        <w:t>уравнения химических реакций различных типов;</w:t>
      </w:r>
    </w:p>
    <w:p w:rsidR="00D6094C" w:rsidRPr="00AC1383" w:rsidRDefault="00D6094C" w:rsidP="00D6094C">
      <w:pPr>
        <w:pStyle w:val="a6"/>
        <w:ind w:hanging="567"/>
        <w:rPr>
          <w:rFonts w:eastAsia="Times New Roman"/>
        </w:rPr>
      </w:pPr>
      <w:r w:rsidRPr="00AC1383">
        <w:rPr>
          <w:rFonts w:eastAsia="Times New Roman"/>
        </w:rPr>
        <w:t xml:space="preserve">— </w:t>
      </w:r>
      <w:r w:rsidRPr="00AC1383">
        <w:t>уравнения электролитической диссоциации кис</w:t>
      </w:r>
      <w:r w:rsidRPr="00AC1383">
        <w:softHyphen/>
        <w:t>лот, оснований, солей;</w:t>
      </w:r>
    </w:p>
    <w:p w:rsidR="00D6094C" w:rsidRPr="00AC1383" w:rsidRDefault="00D6094C" w:rsidP="00D6094C">
      <w:pPr>
        <w:pStyle w:val="a6"/>
        <w:ind w:hanging="567"/>
        <w:rPr>
          <w:b/>
        </w:rPr>
      </w:pPr>
      <w:r w:rsidRPr="00AC1383">
        <w:rPr>
          <w:rFonts w:eastAsia="Times New Roman"/>
        </w:rPr>
        <w:lastRenderedPageBreak/>
        <w:t xml:space="preserve">—  </w:t>
      </w:r>
      <w:r w:rsidRPr="00AC1383">
        <w:t>полные и сокращенные ионные уравнения реак</w:t>
      </w:r>
      <w:r w:rsidRPr="00AC1383">
        <w:softHyphen/>
        <w:t xml:space="preserve">ций обмена.  </w:t>
      </w:r>
    </w:p>
    <w:p w:rsidR="00D6094C" w:rsidRPr="00AC1383" w:rsidRDefault="00D6094C" w:rsidP="00D6094C">
      <w:pPr>
        <w:pStyle w:val="a6"/>
        <w:ind w:hanging="567"/>
        <w:rPr>
          <w:rFonts w:eastAsia="Times New Roman"/>
          <w:i/>
          <w:iCs/>
        </w:rPr>
      </w:pPr>
      <w:r w:rsidRPr="00AC1383">
        <w:rPr>
          <w:b/>
        </w:rPr>
        <w:t>Характеризовать:</w:t>
      </w:r>
    </w:p>
    <w:p w:rsidR="00D6094C" w:rsidRPr="00AC1383" w:rsidRDefault="00D6094C" w:rsidP="00D6094C">
      <w:pPr>
        <w:pStyle w:val="a6"/>
        <w:ind w:hanging="567"/>
        <w:rPr>
          <w:rFonts w:eastAsia="Times New Roman"/>
        </w:rPr>
      </w:pPr>
      <w:r w:rsidRPr="00AC1383">
        <w:rPr>
          <w:rFonts w:eastAsia="Times New Roman"/>
          <w:i/>
          <w:iCs/>
        </w:rPr>
        <w:t xml:space="preserve">—  </w:t>
      </w:r>
      <w:r w:rsidRPr="00AC1383">
        <w:t>качественный и количественный состав вещества;</w:t>
      </w:r>
    </w:p>
    <w:p w:rsidR="00D6094C" w:rsidRPr="00AC1383" w:rsidRDefault="00D6094C" w:rsidP="00D6094C">
      <w:pPr>
        <w:pStyle w:val="a6"/>
        <w:ind w:hanging="567"/>
        <w:rPr>
          <w:rFonts w:eastAsia="Times New Roman"/>
        </w:rPr>
      </w:pPr>
      <w:r w:rsidRPr="00AC1383">
        <w:rPr>
          <w:rFonts w:eastAsia="Times New Roman"/>
        </w:rPr>
        <w:t xml:space="preserve">— </w:t>
      </w:r>
      <w:r w:rsidRPr="00AC1383">
        <w:t>химические элементы малых периодов, а также калий и кальций по положению в периодической сис</w:t>
      </w:r>
      <w:r w:rsidRPr="00AC1383">
        <w:softHyphen/>
        <w:t>теме Д. И. Менделеева и строению их атомов;</w:t>
      </w:r>
    </w:p>
    <w:p w:rsidR="00D6094C" w:rsidRPr="00AC1383" w:rsidRDefault="00D6094C" w:rsidP="00D6094C">
      <w:pPr>
        <w:pStyle w:val="a6"/>
        <w:ind w:hanging="567"/>
        <w:rPr>
          <w:rFonts w:eastAsia="Times New Roman"/>
        </w:rPr>
      </w:pPr>
      <w:r w:rsidRPr="00AC1383">
        <w:rPr>
          <w:rFonts w:eastAsia="Times New Roman"/>
        </w:rPr>
        <w:t xml:space="preserve">—  </w:t>
      </w:r>
      <w:r w:rsidRPr="00AC1383">
        <w:t>свойства высших оксидов элементов с порядко</w:t>
      </w:r>
      <w:r w:rsidRPr="00AC1383">
        <w:softHyphen/>
        <w:t>выми номерами 1—20, а также соответствующих им кислот и оснований;</w:t>
      </w:r>
    </w:p>
    <w:p w:rsidR="00D6094C" w:rsidRPr="00AC1383" w:rsidRDefault="00D6094C" w:rsidP="00D6094C">
      <w:pPr>
        <w:pStyle w:val="a6"/>
        <w:ind w:hanging="567"/>
        <w:rPr>
          <w:rFonts w:eastAsia="Times New Roman"/>
        </w:rPr>
      </w:pPr>
      <w:r w:rsidRPr="00AC1383">
        <w:rPr>
          <w:rFonts w:eastAsia="Times New Roman"/>
        </w:rPr>
        <w:t xml:space="preserve">—  </w:t>
      </w:r>
      <w:r w:rsidRPr="00AC1383">
        <w:t>химические свойства органических и неорганиче</w:t>
      </w:r>
      <w:r w:rsidRPr="00AC1383">
        <w:softHyphen/>
        <w:t>ских веществ;</w:t>
      </w:r>
    </w:p>
    <w:p w:rsidR="00D6094C" w:rsidRPr="00AC1383" w:rsidRDefault="00D6094C" w:rsidP="00D6094C">
      <w:pPr>
        <w:pStyle w:val="a6"/>
        <w:ind w:hanging="567"/>
        <w:rPr>
          <w:rFonts w:eastAsia="Times New Roman"/>
        </w:rPr>
      </w:pPr>
      <w:r w:rsidRPr="00AC1383">
        <w:rPr>
          <w:rFonts w:eastAsia="Times New Roman"/>
        </w:rPr>
        <w:t xml:space="preserve">—  </w:t>
      </w:r>
      <w:r w:rsidRPr="00AC1383">
        <w:t>химическое загрязнение окружающей среды как следствие производственных процессов (на примере производства серной кислоты) и неправильного ис</w:t>
      </w:r>
      <w:r w:rsidRPr="00AC1383">
        <w:softHyphen/>
        <w:t>пользования веществ в быту, сельском хозяйстве;</w:t>
      </w:r>
    </w:p>
    <w:p w:rsidR="00D6094C" w:rsidRPr="00AC1383" w:rsidRDefault="00D6094C" w:rsidP="00D6094C">
      <w:pPr>
        <w:pStyle w:val="a6"/>
        <w:ind w:hanging="567"/>
        <w:rPr>
          <w:rFonts w:eastAsia="Times New Roman"/>
        </w:rPr>
      </w:pPr>
      <w:r w:rsidRPr="00AC1383">
        <w:rPr>
          <w:rFonts w:eastAsia="Times New Roman"/>
        </w:rPr>
        <w:t xml:space="preserve">—  </w:t>
      </w:r>
      <w:r w:rsidRPr="00AC1383">
        <w:t>способы защиты окружающей среды от загрязнений;</w:t>
      </w:r>
    </w:p>
    <w:p w:rsidR="00D6094C" w:rsidRPr="00AC1383" w:rsidRDefault="00D6094C" w:rsidP="00D6094C">
      <w:pPr>
        <w:pStyle w:val="a6"/>
        <w:ind w:hanging="567"/>
        <w:rPr>
          <w:rFonts w:eastAsia="Times New Roman"/>
        </w:rPr>
      </w:pPr>
      <w:r w:rsidRPr="00AC1383">
        <w:rPr>
          <w:rFonts w:eastAsia="Times New Roman"/>
        </w:rPr>
        <w:t xml:space="preserve">— </w:t>
      </w:r>
      <w:r w:rsidRPr="00AC1383">
        <w:t>строение и общие свойства металлов;</w:t>
      </w:r>
    </w:p>
    <w:p w:rsidR="00D6094C" w:rsidRPr="00AC1383" w:rsidRDefault="00D6094C" w:rsidP="00D6094C">
      <w:pPr>
        <w:pStyle w:val="a6"/>
        <w:ind w:hanging="567"/>
        <w:rPr>
          <w:rFonts w:eastAsia="Times New Roman"/>
        </w:rPr>
      </w:pPr>
      <w:r w:rsidRPr="00AC1383">
        <w:rPr>
          <w:rFonts w:eastAsia="Times New Roman"/>
        </w:rPr>
        <w:t xml:space="preserve">— </w:t>
      </w:r>
      <w:r w:rsidRPr="00AC1383">
        <w:t>связь между составом, строением, свойствами ве</w:t>
      </w:r>
      <w:r w:rsidRPr="00AC1383">
        <w:softHyphen/>
        <w:t xml:space="preserve">ществ и их применением;                                          </w:t>
      </w:r>
    </w:p>
    <w:p w:rsidR="00D6094C" w:rsidRPr="00AC1383" w:rsidRDefault="00D6094C" w:rsidP="00D6094C">
      <w:pPr>
        <w:pStyle w:val="a6"/>
        <w:ind w:hanging="567"/>
        <w:rPr>
          <w:rFonts w:eastAsia="Times New Roman"/>
        </w:rPr>
      </w:pPr>
      <w:r w:rsidRPr="00AC1383">
        <w:rPr>
          <w:rFonts w:eastAsia="Times New Roman"/>
        </w:rPr>
        <w:t xml:space="preserve">— </w:t>
      </w:r>
      <w:r w:rsidRPr="00AC1383">
        <w:t>области практического применения полиэтилена, металлических сплавов (чугун, сталь, дюралюминий), силикатных материалов (стекло, цемент);</w:t>
      </w:r>
    </w:p>
    <w:p w:rsidR="00D6094C" w:rsidRPr="00AC1383" w:rsidRDefault="00D6094C" w:rsidP="00D6094C">
      <w:pPr>
        <w:pStyle w:val="a6"/>
        <w:ind w:hanging="567"/>
        <w:rPr>
          <w:rFonts w:eastAsia="Times New Roman"/>
        </w:rPr>
      </w:pPr>
      <w:r w:rsidRPr="00AC1383">
        <w:rPr>
          <w:rFonts w:eastAsia="Times New Roman"/>
        </w:rPr>
        <w:t xml:space="preserve">— </w:t>
      </w:r>
      <w:r w:rsidRPr="00AC1383">
        <w:t>свойства и физиологическое действие на орга</w:t>
      </w:r>
      <w:r w:rsidRPr="00AC1383">
        <w:softHyphen/>
        <w:t>низм оксида углерода (</w:t>
      </w:r>
      <w:r w:rsidRPr="00AC1383">
        <w:rPr>
          <w:lang w:val="en-US"/>
        </w:rPr>
        <w:t>II</w:t>
      </w:r>
      <w:r w:rsidRPr="00AC1383">
        <w:t>), аммиака, хлора, озона, рту</w:t>
      </w:r>
      <w:r w:rsidRPr="00AC1383">
        <w:softHyphen/>
        <w:t>ти, этилового спирта, бензина;</w:t>
      </w:r>
    </w:p>
    <w:p w:rsidR="00D6094C" w:rsidRPr="00AC1383" w:rsidRDefault="00D6094C" w:rsidP="00D6094C">
      <w:pPr>
        <w:pStyle w:val="a6"/>
        <w:ind w:hanging="567"/>
        <w:rPr>
          <w:rFonts w:eastAsia="Times New Roman"/>
        </w:rPr>
      </w:pPr>
      <w:r w:rsidRPr="00AC1383">
        <w:rPr>
          <w:rFonts w:eastAsia="Times New Roman"/>
        </w:rPr>
        <w:t xml:space="preserve">— </w:t>
      </w:r>
      <w:r w:rsidRPr="00AC1383">
        <w:t>состав и применение веществ: пищевой соды, медного купороса, йода (спиртовой раствор), глюкозы, сахарозы, крахмала и клетчатки;</w:t>
      </w:r>
    </w:p>
    <w:p w:rsidR="00D6094C" w:rsidRPr="00AC1383" w:rsidRDefault="00D6094C" w:rsidP="00D6094C">
      <w:pPr>
        <w:pStyle w:val="a6"/>
        <w:ind w:hanging="567"/>
        <w:rPr>
          <w:b/>
        </w:rPr>
      </w:pPr>
      <w:r w:rsidRPr="00AC1383">
        <w:rPr>
          <w:rFonts w:eastAsia="Times New Roman"/>
        </w:rPr>
        <w:t xml:space="preserve">—  </w:t>
      </w:r>
      <w:r w:rsidRPr="00AC1383">
        <w:t>круговороты углерода, кислорода, азота в природе Земли (по схемам).</w:t>
      </w:r>
    </w:p>
    <w:p w:rsidR="00D6094C" w:rsidRPr="00AC1383" w:rsidRDefault="00D6094C" w:rsidP="00D6094C">
      <w:pPr>
        <w:pStyle w:val="a6"/>
        <w:ind w:hanging="567"/>
        <w:rPr>
          <w:rFonts w:eastAsia="Times New Roman"/>
        </w:rPr>
      </w:pPr>
      <w:r w:rsidRPr="00AC1383">
        <w:rPr>
          <w:b/>
        </w:rPr>
        <w:t>Объяснять:</w:t>
      </w:r>
    </w:p>
    <w:p w:rsidR="00D6094C" w:rsidRPr="00AC1383" w:rsidRDefault="00D6094C" w:rsidP="00D6094C">
      <w:pPr>
        <w:pStyle w:val="a6"/>
        <w:ind w:hanging="567"/>
        <w:rPr>
          <w:rFonts w:eastAsia="Times New Roman"/>
        </w:rPr>
      </w:pPr>
      <w:r w:rsidRPr="00AC1383">
        <w:rPr>
          <w:rFonts w:eastAsia="Times New Roman"/>
        </w:rPr>
        <w:t xml:space="preserve">—  </w:t>
      </w:r>
      <w:r w:rsidRPr="00AC1383">
        <w:t>физический смысл порядкового (атомного) номе</w:t>
      </w:r>
      <w:r w:rsidRPr="00AC1383">
        <w:softHyphen/>
        <w:t>ра химического элемента, номеров группы и периода, к которым он принадлежит в периодической системе Д. И. Менделеева;</w:t>
      </w:r>
    </w:p>
    <w:p w:rsidR="00D6094C" w:rsidRPr="00AC1383" w:rsidRDefault="00D6094C" w:rsidP="00D6094C">
      <w:pPr>
        <w:pStyle w:val="a6"/>
        <w:ind w:hanging="567"/>
        <w:rPr>
          <w:rFonts w:eastAsia="Times New Roman"/>
        </w:rPr>
      </w:pPr>
      <w:r w:rsidRPr="00AC1383">
        <w:rPr>
          <w:rFonts w:eastAsia="Times New Roman"/>
        </w:rPr>
        <w:t xml:space="preserve">—  </w:t>
      </w:r>
      <w:r w:rsidRPr="00AC1383">
        <w:t>закономерности изменения свойств химических элементов малых периодов и главных подгрупп;</w:t>
      </w:r>
    </w:p>
    <w:p w:rsidR="00D6094C" w:rsidRPr="00AC1383" w:rsidRDefault="00D6094C" w:rsidP="00D6094C">
      <w:pPr>
        <w:pStyle w:val="a6"/>
        <w:ind w:hanging="567"/>
        <w:rPr>
          <w:rFonts w:eastAsia="Times New Roman"/>
        </w:rPr>
      </w:pPr>
      <w:r w:rsidRPr="00AC1383">
        <w:rPr>
          <w:rFonts w:eastAsia="Times New Roman"/>
        </w:rPr>
        <w:t xml:space="preserve">—  </w:t>
      </w:r>
      <w:r w:rsidRPr="00AC1383">
        <w:t>причины сходства и различия в строении атомов химических элементов одного периода и одной главной подгруппы периодической системы Д. И. Менделеева;</w:t>
      </w:r>
    </w:p>
    <w:p w:rsidR="00D6094C" w:rsidRPr="00AC1383" w:rsidRDefault="00D6094C" w:rsidP="00D6094C">
      <w:pPr>
        <w:pStyle w:val="a6"/>
        <w:ind w:hanging="567"/>
        <w:rPr>
          <w:rFonts w:eastAsia="Times New Roman"/>
        </w:rPr>
      </w:pPr>
      <w:r w:rsidRPr="00AC1383">
        <w:rPr>
          <w:rFonts w:eastAsia="Times New Roman"/>
        </w:rPr>
        <w:t xml:space="preserve">—  </w:t>
      </w:r>
      <w:r w:rsidRPr="00AC1383">
        <w:t>причины многообразия веществ;</w:t>
      </w:r>
    </w:p>
    <w:p w:rsidR="00D6094C" w:rsidRPr="00AC1383" w:rsidRDefault="00D6094C" w:rsidP="00D6094C">
      <w:pPr>
        <w:pStyle w:val="a6"/>
        <w:ind w:hanging="567"/>
        <w:rPr>
          <w:rFonts w:eastAsia="Times New Roman"/>
        </w:rPr>
      </w:pPr>
      <w:r w:rsidRPr="00AC1383">
        <w:rPr>
          <w:rFonts w:eastAsia="Times New Roman"/>
        </w:rPr>
        <w:t xml:space="preserve">—  </w:t>
      </w:r>
      <w:r w:rsidRPr="00AC1383">
        <w:t>сущность процессов окисления и восстановления;</w:t>
      </w:r>
    </w:p>
    <w:p w:rsidR="00D6094C" w:rsidRPr="00AC1383" w:rsidRDefault="00D6094C" w:rsidP="00D6094C">
      <w:pPr>
        <w:pStyle w:val="a6"/>
        <w:ind w:hanging="567"/>
        <w:rPr>
          <w:rFonts w:eastAsia="Times New Roman"/>
        </w:rPr>
      </w:pPr>
      <w:r w:rsidRPr="00AC1383">
        <w:rPr>
          <w:rFonts w:eastAsia="Times New Roman"/>
        </w:rPr>
        <w:t xml:space="preserve">—  </w:t>
      </w:r>
      <w:r w:rsidRPr="00AC1383">
        <w:t>условия горения и способы его прекращения;</w:t>
      </w:r>
    </w:p>
    <w:p w:rsidR="00D6094C" w:rsidRPr="00AC1383" w:rsidRDefault="00D6094C" w:rsidP="00D6094C">
      <w:pPr>
        <w:pStyle w:val="a6"/>
        <w:ind w:hanging="567"/>
        <w:rPr>
          <w:rFonts w:eastAsia="Times New Roman"/>
        </w:rPr>
      </w:pPr>
      <w:r w:rsidRPr="00AC1383">
        <w:rPr>
          <w:rFonts w:eastAsia="Times New Roman"/>
        </w:rPr>
        <w:t xml:space="preserve">—  </w:t>
      </w:r>
      <w:r w:rsidRPr="00AC1383">
        <w:t>сущность реакции ионного обмена;</w:t>
      </w:r>
    </w:p>
    <w:p w:rsidR="00D6094C" w:rsidRPr="00AC1383" w:rsidRDefault="00D6094C" w:rsidP="00D6094C">
      <w:pPr>
        <w:pStyle w:val="a6"/>
        <w:ind w:hanging="567"/>
      </w:pPr>
      <w:r w:rsidRPr="00AC1383">
        <w:rPr>
          <w:rFonts w:eastAsia="Times New Roman"/>
        </w:rPr>
        <w:t xml:space="preserve">—  </w:t>
      </w:r>
      <w:r w:rsidRPr="00AC1383">
        <w:t>зависимость свойств веществ от вида химической связи.</w:t>
      </w:r>
    </w:p>
    <w:p w:rsidR="00D6094C" w:rsidRPr="00AC1383" w:rsidRDefault="00D6094C" w:rsidP="00D6094C">
      <w:pPr>
        <w:pStyle w:val="a6"/>
        <w:ind w:hanging="567"/>
      </w:pPr>
      <w:r w:rsidRPr="00AC1383">
        <w:rPr>
          <w:b/>
        </w:rPr>
        <w:t>Перечень химических элементов, веществ и их свойств, включенных в требования к уровню подготовки выпускников</w:t>
      </w:r>
    </w:p>
    <w:p w:rsidR="00D6094C" w:rsidRPr="00AC1383" w:rsidRDefault="00D6094C" w:rsidP="00D6094C">
      <w:pPr>
        <w:pStyle w:val="a6"/>
        <w:ind w:hanging="567"/>
      </w:pPr>
      <w:r w:rsidRPr="00AC1383">
        <w:t>Химические элементы:</w:t>
      </w:r>
    </w:p>
    <w:p w:rsidR="00D6094C" w:rsidRPr="00AC1383" w:rsidRDefault="00D6094C" w:rsidP="00D6094C">
      <w:pPr>
        <w:pStyle w:val="a6"/>
        <w:ind w:hanging="567"/>
      </w:pPr>
      <w:r w:rsidRPr="00AC1383">
        <w:t xml:space="preserve">Н, Не, </w:t>
      </w:r>
      <w:r w:rsidRPr="00AC1383">
        <w:rPr>
          <w:lang w:val="en-US"/>
        </w:rPr>
        <w:t>Li</w:t>
      </w:r>
      <w:r w:rsidRPr="00AC1383">
        <w:t xml:space="preserve">, </w:t>
      </w:r>
      <w:r w:rsidRPr="00AC1383">
        <w:rPr>
          <w:lang w:val="en-US"/>
        </w:rPr>
        <w:t>Be</w:t>
      </w:r>
      <w:r w:rsidRPr="00AC1383">
        <w:t xml:space="preserve">, В, С, </w:t>
      </w:r>
      <w:r w:rsidRPr="00AC1383">
        <w:rPr>
          <w:lang w:val="en-US"/>
        </w:rPr>
        <w:t>N</w:t>
      </w:r>
      <w:r w:rsidRPr="00AC1383">
        <w:t xml:space="preserve">, О, </w:t>
      </w:r>
      <w:r w:rsidRPr="00AC1383">
        <w:rPr>
          <w:lang w:val="en-US"/>
        </w:rPr>
        <w:t>F</w:t>
      </w:r>
      <w:r w:rsidRPr="00AC1383">
        <w:t xml:space="preserve">, </w:t>
      </w:r>
      <w:r w:rsidRPr="00AC1383">
        <w:rPr>
          <w:lang w:val="en-US"/>
        </w:rPr>
        <w:t>Ne</w:t>
      </w:r>
      <w:r w:rsidRPr="00AC1383">
        <w:t xml:space="preserve">, </w:t>
      </w:r>
      <w:r w:rsidRPr="00AC1383">
        <w:rPr>
          <w:lang w:val="en-US"/>
        </w:rPr>
        <w:t>Na</w:t>
      </w:r>
      <w:r w:rsidRPr="00AC1383">
        <w:t xml:space="preserve">, </w:t>
      </w:r>
      <w:r w:rsidRPr="00AC1383">
        <w:rPr>
          <w:lang w:val="en-US"/>
        </w:rPr>
        <w:t>Mg</w:t>
      </w:r>
      <w:r w:rsidRPr="00AC1383">
        <w:t xml:space="preserve">, </w:t>
      </w:r>
      <w:r w:rsidRPr="00AC1383">
        <w:rPr>
          <w:lang w:val="en-US"/>
        </w:rPr>
        <w:t>Al</w:t>
      </w:r>
      <w:r w:rsidRPr="00AC1383">
        <w:t xml:space="preserve">, </w:t>
      </w:r>
      <w:r w:rsidRPr="00AC1383">
        <w:rPr>
          <w:lang w:val="en-US"/>
        </w:rPr>
        <w:t>Si</w:t>
      </w:r>
      <w:r w:rsidRPr="00AC1383">
        <w:t xml:space="preserve">, </w:t>
      </w:r>
      <w:r w:rsidRPr="00AC1383">
        <w:rPr>
          <w:lang w:val="en-US"/>
        </w:rPr>
        <w:t>P</w:t>
      </w:r>
      <w:r w:rsidRPr="00AC1383">
        <w:t xml:space="preserve">, </w:t>
      </w:r>
      <w:r w:rsidRPr="00AC1383">
        <w:rPr>
          <w:lang w:val="en-US"/>
        </w:rPr>
        <w:t>S</w:t>
      </w:r>
      <w:r w:rsidRPr="00AC1383">
        <w:t xml:space="preserve">, </w:t>
      </w:r>
      <w:r w:rsidRPr="00AC1383">
        <w:rPr>
          <w:lang w:val="en-US"/>
        </w:rPr>
        <w:t>CI</w:t>
      </w:r>
      <w:r w:rsidRPr="00AC1383">
        <w:t xml:space="preserve">, </w:t>
      </w:r>
      <w:r w:rsidRPr="00AC1383">
        <w:rPr>
          <w:smallCaps/>
          <w:lang w:val="en-US"/>
        </w:rPr>
        <w:t>At</w:t>
      </w:r>
      <w:r w:rsidRPr="00AC1383">
        <w:rPr>
          <w:smallCaps/>
        </w:rPr>
        <w:t xml:space="preserve">, </w:t>
      </w:r>
      <w:r w:rsidRPr="00AC1383">
        <w:rPr>
          <w:lang w:val="en-US"/>
        </w:rPr>
        <w:t>K</w:t>
      </w:r>
      <w:r w:rsidRPr="00AC1383">
        <w:t xml:space="preserve">, </w:t>
      </w:r>
      <w:r w:rsidRPr="00AC1383">
        <w:rPr>
          <w:lang w:val="en-US"/>
        </w:rPr>
        <w:t>Ca</w:t>
      </w:r>
      <w:r w:rsidRPr="00AC1383">
        <w:t xml:space="preserve">, </w:t>
      </w:r>
      <w:r w:rsidRPr="00AC1383">
        <w:rPr>
          <w:lang w:val="en-US"/>
        </w:rPr>
        <w:t>Fe</w:t>
      </w:r>
      <w:r w:rsidRPr="00AC1383">
        <w:t xml:space="preserve">, </w:t>
      </w:r>
      <w:r w:rsidRPr="00AC1383">
        <w:rPr>
          <w:lang w:val="en-US"/>
        </w:rPr>
        <w:t>Cu</w:t>
      </w:r>
      <w:r w:rsidRPr="00AC1383">
        <w:t xml:space="preserve">, </w:t>
      </w:r>
      <w:r w:rsidRPr="00AC1383">
        <w:rPr>
          <w:lang w:val="en-US"/>
        </w:rPr>
        <w:t>Ag</w:t>
      </w:r>
      <w:r w:rsidRPr="00AC1383">
        <w:t xml:space="preserve">, </w:t>
      </w:r>
      <w:r w:rsidRPr="00AC1383">
        <w:rPr>
          <w:lang w:val="en-US"/>
        </w:rPr>
        <w:t>Zn</w:t>
      </w:r>
      <w:r w:rsidRPr="00AC1383">
        <w:t>.</w:t>
      </w:r>
    </w:p>
    <w:p w:rsidR="00D6094C" w:rsidRPr="00AC1383" w:rsidRDefault="00D6094C" w:rsidP="00D6094C">
      <w:pPr>
        <w:pStyle w:val="a6"/>
        <w:ind w:hanging="567"/>
      </w:pPr>
      <w:r w:rsidRPr="00AC1383">
        <w:t>Простые вещества</w:t>
      </w:r>
    </w:p>
    <w:p w:rsidR="00D6094C" w:rsidRPr="00AC1383" w:rsidRDefault="00D6094C" w:rsidP="00D6094C">
      <w:pPr>
        <w:pStyle w:val="a6"/>
        <w:ind w:hanging="567"/>
      </w:pPr>
      <w:r w:rsidRPr="00AC1383">
        <w:t>Неметаллы:</w:t>
      </w:r>
    </w:p>
    <w:p w:rsidR="00D6094C" w:rsidRPr="00AC1383" w:rsidRDefault="00D6094C" w:rsidP="00D6094C">
      <w:pPr>
        <w:pStyle w:val="a6"/>
        <w:ind w:hanging="567"/>
      </w:pPr>
      <w:r w:rsidRPr="00AC1383">
        <w:t>водород (взаимодействие с кислородом, оксидом ме</w:t>
      </w:r>
      <w:r w:rsidRPr="00AC1383">
        <w:softHyphen/>
        <w:t>ди (</w:t>
      </w:r>
      <w:r w:rsidRPr="00AC1383">
        <w:rPr>
          <w:lang w:val="en-US"/>
        </w:rPr>
        <w:t>II</w:t>
      </w:r>
      <w:r w:rsidRPr="00AC1383">
        <w:t>)), получение в лаборатории при взаимодействии цинка (железа) с соляной кислотой;</w:t>
      </w:r>
    </w:p>
    <w:p w:rsidR="00D6094C" w:rsidRPr="00AC1383" w:rsidRDefault="00D6094C" w:rsidP="00D6094C">
      <w:pPr>
        <w:pStyle w:val="a6"/>
        <w:ind w:hanging="567"/>
      </w:pPr>
      <w:r w:rsidRPr="00AC1383">
        <w:t>кислород (взаимодействие с водородом, серой, фос</w:t>
      </w:r>
      <w:r w:rsidRPr="00AC1383">
        <w:softHyphen/>
        <w:t>фором, магнием, медью, железом, метаном), получение из пероксида водорода и перманганата калия, аллотро</w:t>
      </w:r>
      <w:r w:rsidRPr="00AC1383">
        <w:softHyphen/>
        <w:t>пия;</w:t>
      </w:r>
    </w:p>
    <w:p w:rsidR="00D6094C" w:rsidRPr="00AC1383" w:rsidRDefault="00D6094C" w:rsidP="00D6094C">
      <w:pPr>
        <w:pStyle w:val="a6"/>
        <w:ind w:hanging="567"/>
      </w:pPr>
      <w:r w:rsidRPr="00AC1383">
        <w:t>сера (взаимодействие с кислородом, цинком, желе</w:t>
      </w:r>
      <w:r w:rsidRPr="00AC1383">
        <w:softHyphen/>
        <w:t>зом и магнием);</w:t>
      </w:r>
    </w:p>
    <w:p w:rsidR="00D6094C" w:rsidRPr="00AC1383" w:rsidRDefault="00D6094C" w:rsidP="00D6094C">
      <w:pPr>
        <w:pStyle w:val="a6"/>
        <w:ind w:hanging="567"/>
      </w:pPr>
      <w:r w:rsidRPr="00AC1383">
        <w:lastRenderedPageBreak/>
        <w:t>углерод (аллотропия, взаимодействие с кислородом с образованием оксидов углерода (</w:t>
      </w:r>
      <w:r w:rsidRPr="00AC1383">
        <w:rPr>
          <w:lang w:val="en-US"/>
        </w:rPr>
        <w:t>II</w:t>
      </w:r>
      <w:r w:rsidRPr="00AC1383">
        <w:t>) и (</w:t>
      </w:r>
      <w:r w:rsidRPr="00AC1383">
        <w:rPr>
          <w:lang w:val="en-US"/>
        </w:rPr>
        <w:t>IV</w:t>
      </w:r>
      <w:r w:rsidRPr="00AC1383">
        <w:t>)), восста</w:t>
      </w:r>
      <w:r w:rsidRPr="00AC1383">
        <w:softHyphen/>
        <w:t>новление меди углем и водородом из оксида меди (</w:t>
      </w:r>
      <w:r w:rsidRPr="00AC1383">
        <w:rPr>
          <w:lang w:val="en-US"/>
        </w:rPr>
        <w:t>II</w:t>
      </w:r>
      <w:r w:rsidRPr="00AC1383">
        <w:t>).</w:t>
      </w:r>
    </w:p>
    <w:p w:rsidR="00D6094C" w:rsidRPr="00AC1383" w:rsidRDefault="00D6094C" w:rsidP="00D6094C">
      <w:pPr>
        <w:pStyle w:val="a6"/>
        <w:ind w:hanging="567"/>
      </w:pPr>
      <w:r w:rsidRPr="00AC1383">
        <w:t>Металлы:</w:t>
      </w:r>
    </w:p>
    <w:p w:rsidR="00D6094C" w:rsidRPr="00AC1383" w:rsidRDefault="00D6094C" w:rsidP="00D6094C">
      <w:pPr>
        <w:pStyle w:val="a6"/>
        <w:ind w:hanging="567"/>
      </w:pPr>
      <w:r w:rsidRPr="00AC1383">
        <w:t>натрий, калий, кальций (взаимодействие с серой и водой);</w:t>
      </w:r>
    </w:p>
    <w:p w:rsidR="00D6094C" w:rsidRPr="00AC1383" w:rsidRDefault="00D6094C" w:rsidP="00D6094C">
      <w:pPr>
        <w:pStyle w:val="a6"/>
        <w:ind w:hanging="567"/>
      </w:pPr>
      <w:r w:rsidRPr="00AC1383">
        <w:t>магний и алюминий (взаимодействие с серой, соля</w:t>
      </w:r>
      <w:r w:rsidRPr="00AC1383">
        <w:softHyphen/>
        <w:t>ной кислотой);    -</w:t>
      </w:r>
    </w:p>
    <w:p w:rsidR="00D6094C" w:rsidRPr="00AC1383" w:rsidRDefault="00D6094C" w:rsidP="00D6094C">
      <w:pPr>
        <w:pStyle w:val="a6"/>
        <w:ind w:hanging="567"/>
      </w:pPr>
      <w:r w:rsidRPr="00AC1383">
        <w:t>железо, цинк (взаимодействие с серой, соляной кис</w:t>
      </w:r>
      <w:r w:rsidRPr="00AC1383">
        <w:softHyphen/>
        <w:t>лотой, растворами солей С</w:t>
      </w:r>
      <w:proofErr w:type="spellStart"/>
      <w:r w:rsidRPr="00AC1383">
        <w:rPr>
          <w:lang w:val="en-US"/>
        </w:rPr>
        <w:t>uCl</w:t>
      </w:r>
      <w:proofErr w:type="spellEnd"/>
      <w:r w:rsidRPr="00AC1383">
        <w:rPr>
          <w:vertAlign w:val="subscript"/>
        </w:rPr>
        <w:t>2</w:t>
      </w:r>
      <w:r w:rsidRPr="00AC1383">
        <w:t xml:space="preserve">, </w:t>
      </w:r>
      <w:proofErr w:type="spellStart"/>
      <w:r w:rsidRPr="00AC1383">
        <w:rPr>
          <w:lang w:val="en-US"/>
        </w:rPr>
        <w:t>CuS</w:t>
      </w:r>
      <w:proofErr w:type="spellEnd"/>
      <w:r w:rsidRPr="00AC1383">
        <w:t>0</w:t>
      </w:r>
      <w:r w:rsidRPr="00AC1383">
        <w:rPr>
          <w:vertAlign w:val="subscript"/>
        </w:rPr>
        <w:t>4</w:t>
      </w:r>
      <w:r w:rsidRPr="00AC1383">
        <w:t>).</w:t>
      </w:r>
    </w:p>
    <w:p w:rsidR="00D6094C" w:rsidRPr="00AC1383" w:rsidRDefault="00D6094C" w:rsidP="00D6094C">
      <w:pPr>
        <w:pStyle w:val="a6"/>
        <w:ind w:hanging="567"/>
      </w:pPr>
      <w:r w:rsidRPr="00AC1383">
        <w:t>Сложные вещества</w:t>
      </w:r>
    </w:p>
    <w:p w:rsidR="00D6094C" w:rsidRPr="00AC1383" w:rsidRDefault="00D6094C" w:rsidP="00D6094C">
      <w:pPr>
        <w:pStyle w:val="a6"/>
        <w:ind w:hanging="567"/>
      </w:pPr>
      <w:r w:rsidRPr="00AC1383">
        <w:t xml:space="preserve">Оксиды неметаллов: </w:t>
      </w:r>
      <w:r w:rsidRPr="00AC1383">
        <w:rPr>
          <w:lang w:val="en-US"/>
        </w:rPr>
        <w:t>S</w:t>
      </w:r>
      <w:r w:rsidRPr="00AC1383">
        <w:t>0</w:t>
      </w:r>
      <w:r w:rsidRPr="00AC1383">
        <w:rPr>
          <w:vertAlign w:val="subscript"/>
        </w:rPr>
        <w:t>2</w:t>
      </w:r>
      <w:r w:rsidRPr="00AC1383">
        <w:t xml:space="preserve">, </w:t>
      </w:r>
      <w:r w:rsidRPr="00AC1383">
        <w:rPr>
          <w:lang w:val="en-US"/>
        </w:rPr>
        <w:t>S</w:t>
      </w:r>
      <w:r w:rsidRPr="00AC1383">
        <w:t>0</w:t>
      </w:r>
      <w:r w:rsidRPr="00AC1383">
        <w:rPr>
          <w:vertAlign w:val="subscript"/>
        </w:rPr>
        <w:t>3</w:t>
      </w:r>
      <w:r w:rsidRPr="00AC1383">
        <w:t>, Р</w:t>
      </w:r>
      <w:r w:rsidRPr="00AC1383">
        <w:rPr>
          <w:vertAlign w:val="subscript"/>
        </w:rPr>
        <w:t>2</w:t>
      </w:r>
      <w:r w:rsidRPr="00AC1383">
        <w:t>0</w:t>
      </w:r>
      <w:r w:rsidRPr="00AC1383">
        <w:rPr>
          <w:vertAlign w:val="subscript"/>
        </w:rPr>
        <w:t>5</w:t>
      </w:r>
      <w:r w:rsidRPr="00AC1383">
        <w:t>, С0</w:t>
      </w:r>
      <w:r w:rsidRPr="00AC1383">
        <w:rPr>
          <w:vertAlign w:val="subscript"/>
        </w:rPr>
        <w:t>2</w:t>
      </w:r>
      <w:r w:rsidRPr="00AC1383">
        <w:t xml:space="preserve">, </w:t>
      </w:r>
      <w:r w:rsidRPr="00AC1383">
        <w:rPr>
          <w:lang w:val="en-US"/>
        </w:rPr>
        <w:t>Si</w:t>
      </w:r>
      <w:r w:rsidRPr="00AC1383">
        <w:t>0</w:t>
      </w:r>
      <w:r w:rsidRPr="00AC1383">
        <w:rPr>
          <w:vertAlign w:val="subscript"/>
        </w:rPr>
        <w:t>2</w:t>
      </w:r>
      <w:r w:rsidRPr="00AC1383">
        <w:t xml:space="preserve"> (от</w:t>
      </w:r>
      <w:r w:rsidRPr="00AC1383">
        <w:softHyphen/>
        <w:t>ношение к воде, щелочам).</w:t>
      </w:r>
    </w:p>
    <w:p w:rsidR="00D6094C" w:rsidRPr="00AC1383" w:rsidRDefault="00D6094C" w:rsidP="00D6094C">
      <w:pPr>
        <w:pStyle w:val="a6"/>
        <w:ind w:hanging="567"/>
      </w:pPr>
      <w:r w:rsidRPr="00AC1383">
        <w:t xml:space="preserve">Оксиды металлов: </w:t>
      </w:r>
      <w:r w:rsidRPr="00AC1383">
        <w:rPr>
          <w:lang w:val="en-US"/>
        </w:rPr>
        <w:t>Na</w:t>
      </w:r>
      <w:r w:rsidRPr="00AC1383">
        <w:rPr>
          <w:vertAlign w:val="subscript"/>
        </w:rPr>
        <w:t>2</w:t>
      </w:r>
      <w:r w:rsidRPr="00AC1383">
        <w:t xml:space="preserve">0, </w:t>
      </w:r>
      <w:proofErr w:type="spellStart"/>
      <w:r w:rsidRPr="00AC1383">
        <w:rPr>
          <w:lang w:val="en-US"/>
        </w:rPr>
        <w:t>MgO</w:t>
      </w:r>
      <w:proofErr w:type="spellEnd"/>
      <w:r w:rsidRPr="00AC1383">
        <w:t xml:space="preserve">, </w:t>
      </w:r>
      <w:proofErr w:type="spellStart"/>
      <w:r w:rsidRPr="00AC1383">
        <w:rPr>
          <w:lang w:val="en-US"/>
        </w:rPr>
        <w:t>CaO</w:t>
      </w:r>
      <w:proofErr w:type="spellEnd"/>
      <w:r w:rsidRPr="00AC1383">
        <w:t>, А1</w:t>
      </w:r>
      <w:r w:rsidRPr="00AC1383">
        <w:rPr>
          <w:vertAlign w:val="subscript"/>
        </w:rPr>
        <w:t>2</w:t>
      </w:r>
      <w:r w:rsidRPr="00AC1383">
        <w:t>0</w:t>
      </w:r>
      <w:r w:rsidRPr="00AC1383">
        <w:rPr>
          <w:vertAlign w:val="subscript"/>
        </w:rPr>
        <w:t>3</w:t>
      </w:r>
      <w:r w:rsidRPr="00AC1383">
        <w:t xml:space="preserve">, </w:t>
      </w:r>
      <w:r w:rsidRPr="00AC1383">
        <w:rPr>
          <w:lang w:val="en-US"/>
        </w:rPr>
        <w:t>Fe</w:t>
      </w:r>
      <w:r w:rsidRPr="00AC1383">
        <w:rPr>
          <w:vertAlign w:val="subscript"/>
        </w:rPr>
        <w:t>2</w:t>
      </w:r>
      <w:r w:rsidRPr="00AC1383">
        <w:t>0</w:t>
      </w:r>
      <w:r w:rsidRPr="00AC1383">
        <w:rPr>
          <w:vertAlign w:val="subscript"/>
        </w:rPr>
        <w:t>3</w:t>
      </w:r>
      <w:r w:rsidRPr="00AC1383">
        <w:t xml:space="preserve">, </w:t>
      </w:r>
      <w:proofErr w:type="spellStart"/>
      <w:r w:rsidRPr="00AC1383">
        <w:rPr>
          <w:lang w:val="en-US"/>
        </w:rPr>
        <w:t>CuO</w:t>
      </w:r>
      <w:proofErr w:type="spellEnd"/>
      <w:r w:rsidRPr="00AC1383">
        <w:t xml:space="preserve"> (отношение к воде, кислотам).</w:t>
      </w:r>
    </w:p>
    <w:p w:rsidR="00D6094C" w:rsidRPr="00AC1383" w:rsidRDefault="00D6094C" w:rsidP="00D6094C">
      <w:pPr>
        <w:pStyle w:val="a6"/>
        <w:ind w:hanging="567"/>
      </w:pPr>
      <w:r w:rsidRPr="00AC1383">
        <w:t xml:space="preserve">Основания: </w:t>
      </w:r>
      <w:proofErr w:type="spellStart"/>
      <w:r w:rsidRPr="00AC1383">
        <w:rPr>
          <w:lang w:val="en-US"/>
        </w:rPr>
        <w:t>NaOH</w:t>
      </w:r>
      <w:proofErr w:type="spellEnd"/>
      <w:r w:rsidRPr="00AC1383">
        <w:t xml:space="preserve">, КОН, </w:t>
      </w:r>
      <w:proofErr w:type="spellStart"/>
      <w:r w:rsidRPr="00AC1383">
        <w:t>Са</w:t>
      </w:r>
      <w:proofErr w:type="spellEnd"/>
      <w:r w:rsidRPr="00AC1383">
        <w:t>(ОН)</w:t>
      </w:r>
      <w:r w:rsidRPr="00AC1383">
        <w:rPr>
          <w:vertAlign w:val="subscript"/>
        </w:rPr>
        <w:t>2</w:t>
      </w:r>
      <w:r w:rsidRPr="00AC1383">
        <w:t xml:space="preserve"> (взаимодействие с кислотами, с оксидами неметаллов); </w:t>
      </w:r>
      <w:r w:rsidRPr="00AC1383">
        <w:rPr>
          <w:lang w:val="en-US"/>
        </w:rPr>
        <w:t>Cu</w:t>
      </w:r>
      <w:r w:rsidRPr="00AC1383">
        <w:t>(</w:t>
      </w:r>
      <w:r w:rsidRPr="00AC1383">
        <w:rPr>
          <w:lang w:val="en-US"/>
        </w:rPr>
        <w:t>OH</w:t>
      </w:r>
      <w:r w:rsidRPr="00AC1383">
        <w:t>)</w:t>
      </w:r>
      <w:r w:rsidRPr="00AC1383">
        <w:rPr>
          <w:vertAlign w:val="subscript"/>
        </w:rPr>
        <w:t>2</w:t>
      </w:r>
      <w:r w:rsidRPr="00AC1383">
        <w:t xml:space="preserve">, </w:t>
      </w:r>
      <w:r w:rsidRPr="00AC1383">
        <w:rPr>
          <w:lang w:val="en-US"/>
        </w:rPr>
        <w:t>Fe</w:t>
      </w:r>
      <w:r w:rsidRPr="00AC1383">
        <w:t>(</w:t>
      </w:r>
      <w:r w:rsidRPr="00AC1383">
        <w:rPr>
          <w:lang w:val="en-US"/>
        </w:rPr>
        <w:t>OH</w:t>
      </w:r>
      <w:r w:rsidRPr="00AC1383">
        <w:t>)</w:t>
      </w:r>
      <w:r w:rsidRPr="00AC1383">
        <w:rPr>
          <w:vertAlign w:val="subscript"/>
        </w:rPr>
        <w:t xml:space="preserve">3 </w:t>
      </w:r>
      <w:r w:rsidRPr="00AC1383">
        <w:t>(взаимодействие с кислотами, разложение при нагрева</w:t>
      </w:r>
      <w:r w:rsidRPr="00AC1383">
        <w:softHyphen/>
        <w:t>нии).</w:t>
      </w:r>
    </w:p>
    <w:p w:rsidR="00D6094C" w:rsidRPr="00AC1383" w:rsidRDefault="00D6094C" w:rsidP="00D6094C">
      <w:pPr>
        <w:pStyle w:val="a6"/>
        <w:ind w:hanging="567"/>
      </w:pPr>
      <w:r w:rsidRPr="00AC1383">
        <w:t xml:space="preserve">Амфотерные гидроксиды: </w:t>
      </w:r>
      <w:r w:rsidRPr="00AC1383">
        <w:rPr>
          <w:lang w:val="en-US"/>
        </w:rPr>
        <w:t>Zn</w:t>
      </w:r>
      <w:r w:rsidRPr="00AC1383">
        <w:t>(</w:t>
      </w:r>
      <w:r w:rsidRPr="00AC1383">
        <w:rPr>
          <w:lang w:val="en-US"/>
        </w:rPr>
        <w:t>OH</w:t>
      </w:r>
      <w:r w:rsidRPr="00AC1383">
        <w:t>)</w:t>
      </w:r>
      <w:r w:rsidRPr="00AC1383">
        <w:rPr>
          <w:vertAlign w:val="subscript"/>
        </w:rPr>
        <w:t>2</w:t>
      </w:r>
      <w:r w:rsidRPr="00AC1383">
        <w:t>, А1(ОН)</w:t>
      </w:r>
      <w:r w:rsidRPr="00AC1383">
        <w:rPr>
          <w:vertAlign w:val="subscript"/>
        </w:rPr>
        <w:t>3</w:t>
      </w:r>
      <w:r w:rsidRPr="00AC1383">
        <w:t xml:space="preserve"> (взаи</w:t>
      </w:r>
      <w:r w:rsidRPr="00AC1383">
        <w:softHyphen/>
        <w:t>модействие с растворами кислот и щелочей, разложе</w:t>
      </w:r>
      <w:r w:rsidRPr="00AC1383">
        <w:softHyphen/>
        <w:t>ние при нагревании).</w:t>
      </w:r>
    </w:p>
    <w:p w:rsidR="00D6094C" w:rsidRPr="00AC1383" w:rsidRDefault="00D6094C" w:rsidP="00D6094C">
      <w:pPr>
        <w:pStyle w:val="a6"/>
        <w:ind w:hanging="567"/>
      </w:pPr>
      <w:r w:rsidRPr="00AC1383">
        <w:t xml:space="preserve">Кислоты: НС1, </w:t>
      </w:r>
      <w:r w:rsidRPr="00AC1383">
        <w:rPr>
          <w:lang w:val="en-US"/>
        </w:rPr>
        <w:t>H</w:t>
      </w:r>
      <w:r w:rsidRPr="00AC1383">
        <w:rPr>
          <w:vertAlign w:val="subscript"/>
        </w:rPr>
        <w:t>2</w:t>
      </w:r>
      <w:r w:rsidRPr="00AC1383">
        <w:rPr>
          <w:lang w:val="en-US"/>
        </w:rPr>
        <w:t>S</w:t>
      </w:r>
      <w:r w:rsidRPr="00AC1383">
        <w:t>0</w:t>
      </w:r>
      <w:r w:rsidRPr="00AC1383">
        <w:rPr>
          <w:vertAlign w:val="subscript"/>
        </w:rPr>
        <w:t>4</w:t>
      </w:r>
      <w:r w:rsidRPr="00AC1383">
        <w:t xml:space="preserve"> (отношение к индикаторам, взаимодействие с некоторыми металлами, основными ок</w:t>
      </w:r>
      <w:r w:rsidRPr="00AC1383">
        <w:softHyphen/>
        <w:t>сидами, основаниями, солями — СаС0</w:t>
      </w:r>
      <w:r w:rsidRPr="00AC1383">
        <w:rPr>
          <w:vertAlign w:val="subscript"/>
        </w:rPr>
        <w:t>3</w:t>
      </w:r>
      <w:r w:rsidRPr="00AC1383">
        <w:t>, ВаС1</w:t>
      </w:r>
      <w:r w:rsidRPr="00AC1383">
        <w:rPr>
          <w:vertAlign w:val="subscript"/>
        </w:rPr>
        <w:t>2</w:t>
      </w:r>
      <w:r w:rsidRPr="00AC1383">
        <w:t xml:space="preserve">, </w:t>
      </w:r>
      <w:proofErr w:type="spellStart"/>
      <w:r w:rsidRPr="00AC1383">
        <w:rPr>
          <w:lang w:val="en-US"/>
        </w:rPr>
        <w:t>AgN</w:t>
      </w:r>
      <w:proofErr w:type="spellEnd"/>
      <w:r w:rsidRPr="00AC1383">
        <w:t>0</w:t>
      </w:r>
      <w:r w:rsidRPr="00AC1383">
        <w:rPr>
          <w:vertAlign w:val="subscript"/>
        </w:rPr>
        <w:t>3</w:t>
      </w:r>
      <w:r w:rsidRPr="00AC1383">
        <w:t>).</w:t>
      </w:r>
    </w:p>
    <w:p w:rsidR="00D6094C" w:rsidRPr="00AC1383" w:rsidRDefault="00D6094C" w:rsidP="00D6094C">
      <w:pPr>
        <w:pStyle w:val="a6"/>
        <w:ind w:hanging="567"/>
      </w:pPr>
      <w:r w:rsidRPr="00AC1383">
        <w:t>Соли: хлориды, нитраты, сульфаты, сульфиды желе</w:t>
      </w:r>
      <w:r w:rsidRPr="00AC1383">
        <w:softHyphen/>
        <w:t>за (</w:t>
      </w:r>
      <w:r w:rsidRPr="00AC1383">
        <w:rPr>
          <w:lang w:val="en-US"/>
        </w:rPr>
        <w:t>II</w:t>
      </w:r>
      <w:r w:rsidRPr="00AC1383">
        <w:t>), меди (</w:t>
      </w:r>
      <w:r w:rsidRPr="00AC1383">
        <w:rPr>
          <w:lang w:val="en-US"/>
        </w:rPr>
        <w:t>II</w:t>
      </w:r>
      <w:r w:rsidRPr="00AC1383">
        <w:t>), фосфаты; химические реакции заме</w:t>
      </w:r>
      <w:r w:rsidRPr="00AC1383">
        <w:softHyphen/>
        <w:t>щения и ионного обмена.</w:t>
      </w:r>
    </w:p>
    <w:p w:rsidR="00D6094C" w:rsidRPr="00AC1383" w:rsidRDefault="00D6094C" w:rsidP="00D6094C">
      <w:pPr>
        <w:pStyle w:val="a6"/>
        <w:ind w:hanging="567"/>
      </w:pPr>
      <w:r w:rsidRPr="00AC1383">
        <w:t>Реакции окисления-восстановления: металл + неме</w:t>
      </w:r>
      <w:r w:rsidRPr="00AC1383">
        <w:softHyphen/>
        <w:t>талл, металл + кислота, металл + соль, водород + ок</w:t>
      </w:r>
      <w:r w:rsidRPr="00AC1383">
        <w:softHyphen/>
        <w:t>сид металла.</w:t>
      </w:r>
    </w:p>
    <w:p w:rsidR="00D6094C" w:rsidRPr="00AC1383" w:rsidRDefault="00D6094C" w:rsidP="00D6094C">
      <w:pPr>
        <w:pStyle w:val="a6"/>
        <w:ind w:hanging="567"/>
      </w:pPr>
    </w:p>
    <w:p w:rsidR="00D6094C" w:rsidRPr="00AC1383" w:rsidRDefault="00D6094C" w:rsidP="00D6094C">
      <w:pPr>
        <w:pStyle w:val="a6"/>
        <w:ind w:hanging="567"/>
      </w:pPr>
      <w:r w:rsidRPr="00AC1383">
        <w:t>Органические вещества</w:t>
      </w:r>
    </w:p>
    <w:p w:rsidR="00D6094C" w:rsidRPr="00AC1383" w:rsidRDefault="00D6094C" w:rsidP="00D6094C">
      <w:pPr>
        <w:pStyle w:val="a6"/>
        <w:ind w:hanging="567"/>
      </w:pPr>
      <w:r w:rsidRPr="00AC1383">
        <w:t>Предельные углеводороды: метан (горение, взаимо</w:t>
      </w:r>
      <w:r w:rsidRPr="00AC1383">
        <w:softHyphen/>
        <w:t xml:space="preserve">действие с хлором — </w:t>
      </w:r>
      <w:r w:rsidRPr="00AC1383">
        <w:rPr>
          <w:lang w:val="en-US"/>
        </w:rPr>
        <w:t>I</w:t>
      </w:r>
      <w:r w:rsidRPr="00AC1383">
        <w:t xml:space="preserve"> стадия реакции), этан (горение).</w:t>
      </w:r>
    </w:p>
    <w:p w:rsidR="00D6094C" w:rsidRPr="00AC1383" w:rsidRDefault="00D6094C" w:rsidP="00D6094C">
      <w:pPr>
        <w:pStyle w:val="a6"/>
        <w:ind w:hanging="567"/>
      </w:pPr>
      <w:r w:rsidRPr="00AC1383">
        <w:t>Непредельные углеводороды: этилен (горение, взаи</w:t>
      </w:r>
      <w:r w:rsidRPr="00AC1383">
        <w:softHyphen/>
        <w:t>модействие с водородом, бромом, полимеризация эти</w:t>
      </w:r>
      <w:r w:rsidRPr="00AC1383">
        <w:softHyphen/>
        <w:t>лена); ацетилен (горение).</w:t>
      </w:r>
    </w:p>
    <w:p w:rsidR="00D6094C" w:rsidRPr="00AC1383" w:rsidRDefault="00D6094C" w:rsidP="00D6094C">
      <w:pPr>
        <w:pStyle w:val="a6"/>
        <w:ind w:hanging="567"/>
      </w:pPr>
      <w:r w:rsidRPr="00AC1383">
        <w:t>Спирты: метанол, этанол (горение).</w:t>
      </w:r>
    </w:p>
    <w:p w:rsidR="00D6094C" w:rsidRPr="00AC1383" w:rsidRDefault="00D6094C" w:rsidP="00D6094C">
      <w:pPr>
        <w:pStyle w:val="a6"/>
        <w:ind w:hanging="567"/>
      </w:pPr>
      <w:r w:rsidRPr="00AC1383">
        <w:t>Карбоновые кислоты: уксусная кислота (химические свойства как электролита, реакция этерификации).</w:t>
      </w:r>
    </w:p>
    <w:p w:rsidR="00D6094C" w:rsidRPr="00AC1383" w:rsidRDefault="00D6094C" w:rsidP="00D6094C">
      <w:pPr>
        <w:pStyle w:val="a6"/>
        <w:ind w:hanging="567"/>
      </w:pPr>
      <w:r w:rsidRPr="00AC1383">
        <w:t>Биологически важные вещества: углеводы, жиры, белки.</w:t>
      </w:r>
    </w:p>
    <w:p w:rsidR="00D6094C" w:rsidRPr="00AC1383" w:rsidRDefault="00D6094C" w:rsidP="00D6094C">
      <w:pPr>
        <w:pStyle w:val="a6"/>
        <w:ind w:hanging="567"/>
        <w:jc w:val="center"/>
      </w:pPr>
      <w:r w:rsidRPr="00AC1383">
        <w:rPr>
          <w:b/>
        </w:rPr>
        <w:t>Формы и методы контроля.</w:t>
      </w:r>
    </w:p>
    <w:p w:rsidR="00D6094C" w:rsidRPr="00AC1383" w:rsidRDefault="00D6094C" w:rsidP="00D6094C">
      <w:pPr>
        <w:pStyle w:val="a6"/>
        <w:ind w:hanging="567"/>
      </w:pPr>
      <w:r w:rsidRPr="00AC1383">
        <w:t>В течение года должно быть выполнено:</w:t>
      </w:r>
    </w:p>
    <w:p w:rsidR="00D6094C" w:rsidRPr="00AC1383" w:rsidRDefault="00D6094C" w:rsidP="00D6094C">
      <w:pPr>
        <w:pStyle w:val="a6"/>
        <w:ind w:hanging="567"/>
      </w:pPr>
      <w:r w:rsidRPr="00AC1383">
        <w:t>- контрольных работ – 4;</w:t>
      </w:r>
    </w:p>
    <w:p w:rsidR="00D6094C" w:rsidRPr="00AC1383" w:rsidRDefault="00D6094C" w:rsidP="00D6094C">
      <w:pPr>
        <w:pStyle w:val="a6"/>
        <w:ind w:hanging="567"/>
        <w:rPr>
          <w:b/>
        </w:rPr>
      </w:pPr>
      <w:r w:rsidRPr="00AC1383">
        <w:t>- практических работ –6.</w:t>
      </w:r>
    </w:p>
    <w:p w:rsidR="00D6094C" w:rsidRPr="00AC1383" w:rsidRDefault="00D6094C" w:rsidP="00D6094C">
      <w:pPr>
        <w:pStyle w:val="a6"/>
        <w:ind w:hanging="567"/>
        <w:jc w:val="center"/>
        <w:rPr>
          <w:b/>
        </w:rPr>
      </w:pPr>
      <w:r w:rsidRPr="00AC1383">
        <w:rPr>
          <w:b/>
        </w:rPr>
        <w:t>Критерии и нормы оценки знаний обучающихся</w:t>
      </w:r>
    </w:p>
    <w:p w:rsidR="00D6094C" w:rsidRPr="00AC1383" w:rsidRDefault="00D6094C" w:rsidP="00D6094C">
      <w:pPr>
        <w:pStyle w:val="a6"/>
        <w:ind w:hanging="567"/>
      </w:pPr>
      <w:r w:rsidRPr="00AC1383">
        <w:rPr>
          <w:b/>
        </w:rPr>
        <w:t>1. Оценка устного ответа.</w:t>
      </w:r>
    </w:p>
    <w:p w:rsidR="00D6094C" w:rsidRPr="00AC1383" w:rsidRDefault="00D6094C" w:rsidP="00D6094C">
      <w:pPr>
        <w:pStyle w:val="a6"/>
        <w:ind w:hanging="567"/>
      </w:pPr>
      <w:r w:rsidRPr="00AC1383">
        <w:tab/>
        <w:t>Отметка «5»:</w:t>
      </w:r>
    </w:p>
    <w:p w:rsidR="00D6094C" w:rsidRPr="00AC1383" w:rsidRDefault="00D6094C" w:rsidP="00D6094C">
      <w:pPr>
        <w:pStyle w:val="a6"/>
        <w:ind w:hanging="567"/>
      </w:pPr>
      <w:r w:rsidRPr="00AC1383">
        <w:t>-  ответ полный и правильный на основании изученных теорий;</w:t>
      </w:r>
    </w:p>
    <w:p w:rsidR="00D6094C" w:rsidRPr="00AC1383" w:rsidRDefault="00D6094C" w:rsidP="00D6094C">
      <w:pPr>
        <w:pStyle w:val="a6"/>
        <w:ind w:hanging="567"/>
      </w:pPr>
      <w:r w:rsidRPr="00AC1383">
        <w:t>-  материал изложен в определенной логической последовательности, литературным языком;</w:t>
      </w:r>
    </w:p>
    <w:p w:rsidR="00D6094C" w:rsidRPr="00AC1383" w:rsidRDefault="00D6094C" w:rsidP="00D6094C">
      <w:pPr>
        <w:pStyle w:val="a6"/>
        <w:ind w:hanging="567"/>
      </w:pPr>
      <w:r w:rsidRPr="00AC1383">
        <w:t>-  ответ самостоятельный.</w:t>
      </w:r>
    </w:p>
    <w:p w:rsidR="00D6094C" w:rsidRPr="00AC1383" w:rsidRDefault="00D6094C" w:rsidP="00D6094C">
      <w:pPr>
        <w:pStyle w:val="a6"/>
        <w:ind w:hanging="567"/>
      </w:pPr>
      <w:r w:rsidRPr="00AC1383">
        <w:tab/>
        <w:t>Ответ «4»;</w:t>
      </w:r>
    </w:p>
    <w:p w:rsidR="00D6094C" w:rsidRPr="00AC1383" w:rsidRDefault="00D6094C" w:rsidP="00D6094C">
      <w:pPr>
        <w:pStyle w:val="a6"/>
        <w:ind w:hanging="567"/>
      </w:pPr>
      <w:r w:rsidRPr="00AC1383">
        <w:t>-  ответ полный и правильный на сновании изученных теорий;</w:t>
      </w:r>
    </w:p>
    <w:p w:rsidR="00D6094C" w:rsidRPr="00AC1383" w:rsidRDefault="00D6094C" w:rsidP="00D6094C">
      <w:pPr>
        <w:pStyle w:val="a6"/>
        <w:ind w:hanging="567"/>
      </w:pPr>
      <w:r w:rsidRPr="00AC1383">
        <w:t>-  материал изложен в определенной логической последовательности,  при этом допущены две-три несущественные ошибки, исправленные по требо</w:t>
      </w:r>
      <w:r w:rsidRPr="00AC1383">
        <w:softHyphen/>
        <w:t>ванию учителя.</w:t>
      </w:r>
    </w:p>
    <w:p w:rsidR="00D6094C" w:rsidRPr="00AC1383" w:rsidRDefault="00D6094C" w:rsidP="00D6094C">
      <w:pPr>
        <w:pStyle w:val="a6"/>
        <w:ind w:hanging="567"/>
      </w:pPr>
      <w:r w:rsidRPr="00AC1383">
        <w:tab/>
        <w:t>Отметка «З»:</w:t>
      </w:r>
    </w:p>
    <w:p w:rsidR="00D6094C" w:rsidRPr="00AC1383" w:rsidRDefault="00D6094C" w:rsidP="00D6094C">
      <w:pPr>
        <w:pStyle w:val="a6"/>
        <w:ind w:hanging="567"/>
      </w:pPr>
      <w:r w:rsidRPr="00AC1383">
        <w:lastRenderedPageBreak/>
        <w:t>-  ответ полный, но при этом допущена существенная ошибка или ответ неполный, несвязный.</w:t>
      </w:r>
    </w:p>
    <w:p w:rsidR="00D6094C" w:rsidRPr="00AC1383" w:rsidRDefault="00D6094C" w:rsidP="00D6094C">
      <w:pPr>
        <w:pStyle w:val="a6"/>
        <w:ind w:hanging="567"/>
      </w:pPr>
      <w:r w:rsidRPr="00AC1383">
        <w:tab/>
        <w:t>Отметка «2»:</w:t>
      </w:r>
    </w:p>
    <w:p w:rsidR="00D6094C" w:rsidRPr="00AC1383" w:rsidRDefault="00D6094C" w:rsidP="00D6094C">
      <w:pPr>
        <w:pStyle w:val="a6"/>
        <w:ind w:hanging="567"/>
      </w:pPr>
      <w:r w:rsidRPr="00AC1383">
        <w:t>-  при ответе обнаружено непонимание учащимся основного содержания учебного материала или допущены существенные ошибки,  которые уча</w:t>
      </w:r>
      <w:r w:rsidRPr="00AC1383">
        <w:softHyphen/>
        <w:t>щийся не может исправить при наводящих вопросах учителя,   отсутствие ответа.</w:t>
      </w:r>
    </w:p>
    <w:p w:rsidR="00D6094C" w:rsidRPr="00AC1383" w:rsidRDefault="00D6094C" w:rsidP="00D6094C">
      <w:pPr>
        <w:pStyle w:val="a6"/>
        <w:ind w:hanging="567"/>
      </w:pPr>
      <w:r w:rsidRPr="00AC1383">
        <w:tab/>
      </w:r>
      <w:r w:rsidRPr="00AC1383">
        <w:rPr>
          <w:b/>
        </w:rPr>
        <w:t>2. Оценка экспериментальных умений.</w:t>
      </w:r>
    </w:p>
    <w:p w:rsidR="00D6094C" w:rsidRPr="00AC1383" w:rsidRDefault="00D6094C" w:rsidP="00D6094C">
      <w:pPr>
        <w:pStyle w:val="a6"/>
        <w:ind w:hanging="567"/>
      </w:pPr>
      <w:r w:rsidRPr="00AC1383">
        <w:tab/>
        <w:t>- Оценка ставится на основании наблюдения за учащимися и письменного отчета за работу. Отметка «5»:</w:t>
      </w:r>
    </w:p>
    <w:p w:rsidR="00D6094C" w:rsidRPr="00AC1383" w:rsidRDefault="00D6094C" w:rsidP="00D6094C">
      <w:pPr>
        <w:pStyle w:val="a6"/>
        <w:ind w:hanging="567"/>
      </w:pPr>
      <w:r w:rsidRPr="00AC1383">
        <w:t>-  работа выполнена полностью и правильно,  сделаны правильные наблюдения и выводы;</w:t>
      </w:r>
    </w:p>
    <w:p w:rsidR="00D6094C" w:rsidRPr="00AC1383" w:rsidRDefault="00D6094C" w:rsidP="00D6094C">
      <w:pPr>
        <w:pStyle w:val="a6"/>
        <w:ind w:hanging="567"/>
      </w:pPr>
      <w:r w:rsidRPr="00AC1383">
        <w:t>-  эксперимент осуществлен по плану с учетом техники безопасности и правил работы с веществами и оборудованием;</w:t>
      </w:r>
    </w:p>
    <w:p w:rsidR="00D6094C" w:rsidRPr="00AC1383" w:rsidRDefault="00D6094C" w:rsidP="00D6094C">
      <w:pPr>
        <w:pStyle w:val="a6"/>
        <w:ind w:hanging="567"/>
      </w:pPr>
      <w:r w:rsidRPr="00AC1383">
        <w:t>-  проявлены организационно - трудовые умения, поддерживаются чистота рабочего места и порядок (на столе, экономно используются реактивы).</w:t>
      </w:r>
    </w:p>
    <w:p w:rsidR="00D6094C" w:rsidRPr="00AC1383" w:rsidRDefault="00D6094C" w:rsidP="00D6094C">
      <w:pPr>
        <w:pStyle w:val="a6"/>
        <w:ind w:hanging="567"/>
      </w:pPr>
      <w:r w:rsidRPr="00AC1383">
        <w:tab/>
        <w:t>Отметка «4»:</w:t>
      </w:r>
    </w:p>
    <w:p w:rsidR="00D6094C" w:rsidRPr="00AC1383" w:rsidRDefault="00D6094C" w:rsidP="00D6094C">
      <w:pPr>
        <w:pStyle w:val="a6"/>
        <w:ind w:hanging="567"/>
      </w:pPr>
      <w:r w:rsidRPr="00AC1383">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D6094C" w:rsidRPr="00AC1383" w:rsidRDefault="00D6094C" w:rsidP="00D6094C">
      <w:pPr>
        <w:pStyle w:val="a6"/>
        <w:ind w:hanging="567"/>
      </w:pPr>
      <w:r w:rsidRPr="00AC1383">
        <w:tab/>
        <w:t>Отметка «3»:</w:t>
      </w:r>
    </w:p>
    <w:p w:rsidR="00D6094C" w:rsidRPr="00AC1383" w:rsidRDefault="00D6094C" w:rsidP="00D6094C">
      <w:pPr>
        <w:pStyle w:val="a6"/>
        <w:ind w:hanging="567"/>
      </w:pPr>
      <w:r w:rsidRPr="00AC1383">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AC1383">
        <w:softHyphen/>
        <w:t>ществами и оборудованием,   которая исправляется по требованию учителя.</w:t>
      </w:r>
    </w:p>
    <w:p w:rsidR="00D6094C" w:rsidRPr="00AC1383" w:rsidRDefault="00D6094C" w:rsidP="00D6094C">
      <w:pPr>
        <w:pStyle w:val="a6"/>
        <w:ind w:hanging="567"/>
      </w:pPr>
      <w:r w:rsidRPr="00AC1383">
        <w:tab/>
        <w:t>Отметка «2»:</w:t>
      </w:r>
    </w:p>
    <w:p w:rsidR="00D6094C" w:rsidRPr="00AC1383" w:rsidRDefault="00D6094C" w:rsidP="00D6094C">
      <w:pPr>
        <w:pStyle w:val="a6"/>
        <w:ind w:hanging="567"/>
      </w:pPr>
      <w:r w:rsidRPr="00AC1383">
        <w:t>-  допущены две  (и более)  существенные  ошибки в ходе:  эксперимента, в объяснении,  в оформлении работы,  в соблюдении правил техники без</w:t>
      </w:r>
      <w:r w:rsidRPr="00AC1383">
        <w:softHyphen/>
        <w:t>опасности при работе с веществами и оборудованием,  которые учащийся не может исправить даже по требованию учителя;</w:t>
      </w:r>
    </w:p>
    <w:p w:rsidR="00D6094C" w:rsidRPr="00AC1383" w:rsidRDefault="00D6094C" w:rsidP="00D6094C">
      <w:pPr>
        <w:pStyle w:val="a6"/>
        <w:ind w:hanging="567"/>
      </w:pPr>
      <w:r w:rsidRPr="00AC1383">
        <w:t>-  работа не выполнена,  у учащегося отсутствует экспериментальные умения.</w:t>
      </w:r>
    </w:p>
    <w:p w:rsidR="00D6094C" w:rsidRPr="00AC1383" w:rsidRDefault="00D6094C" w:rsidP="00D6094C">
      <w:pPr>
        <w:pStyle w:val="a6"/>
        <w:ind w:hanging="567"/>
      </w:pPr>
    </w:p>
    <w:p w:rsidR="00D6094C" w:rsidRPr="00AC1383" w:rsidRDefault="00D6094C" w:rsidP="00D6094C">
      <w:pPr>
        <w:pStyle w:val="a6"/>
        <w:ind w:hanging="567"/>
      </w:pPr>
      <w:r w:rsidRPr="00AC1383">
        <w:rPr>
          <w:b/>
        </w:rPr>
        <w:t>3.   Оценка умений решать расчетные  задачи</w:t>
      </w:r>
      <w:r w:rsidRPr="00AC1383">
        <w:t xml:space="preserve">. </w:t>
      </w:r>
    </w:p>
    <w:p w:rsidR="00D6094C" w:rsidRPr="00AC1383" w:rsidRDefault="00D6094C" w:rsidP="00D6094C">
      <w:pPr>
        <w:pStyle w:val="a6"/>
        <w:ind w:hanging="567"/>
      </w:pPr>
      <w:r w:rsidRPr="00AC1383">
        <w:tab/>
        <w:t>Отметка «5»:</w:t>
      </w:r>
    </w:p>
    <w:p w:rsidR="00D6094C" w:rsidRPr="00AC1383" w:rsidRDefault="00D6094C" w:rsidP="00D6094C">
      <w:pPr>
        <w:pStyle w:val="a6"/>
        <w:ind w:hanging="567"/>
      </w:pPr>
      <w:r w:rsidRPr="00AC1383">
        <w:t>-   в логическом рассуждении и решении нет ошибок,  задача решена рациональным способом;</w:t>
      </w:r>
    </w:p>
    <w:p w:rsidR="00D6094C" w:rsidRPr="00AC1383" w:rsidRDefault="00D6094C" w:rsidP="00D6094C">
      <w:pPr>
        <w:pStyle w:val="a6"/>
        <w:ind w:hanging="567"/>
      </w:pPr>
      <w:r w:rsidRPr="00AC1383">
        <w:tab/>
        <w:t>Отметка «4»:</w:t>
      </w:r>
    </w:p>
    <w:p w:rsidR="00D6094C" w:rsidRPr="00AC1383" w:rsidRDefault="00D6094C" w:rsidP="00D6094C">
      <w:pPr>
        <w:pStyle w:val="a6"/>
        <w:ind w:hanging="567"/>
      </w:pPr>
      <w:r w:rsidRPr="00AC1383">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D6094C" w:rsidRPr="00AC1383" w:rsidRDefault="00D6094C" w:rsidP="00D6094C">
      <w:pPr>
        <w:pStyle w:val="a6"/>
        <w:ind w:hanging="567"/>
      </w:pPr>
      <w:r w:rsidRPr="00AC1383">
        <w:tab/>
        <w:t>Отметка «3»:</w:t>
      </w:r>
    </w:p>
    <w:p w:rsidR="00D6094C" w:rsidRPr="00AC1383" w:rsidRDefault="00D6094C" w:rsidP="00D6094C">
      <w:pPr>
        <w:pStyle w:val="a6"/>
        <w:ind w:hanging="567"/>
      </w:pPr>
      <w:r w:rsidRPr="00AC1383">
        <w:t>- в логическом рассуждении нет существенных ошибок, но допущена существенная ошибка в математических расчетах.</w:t>
      </w:r>
    </w:p>
    <w:p w:rsidR="00D6094C" w:rsidRPr="00AC1383" w:rsidRDefault="00D6094C" w:rsidP="00D6094C">
      <w:pPr>
        <w:pStyle w:val="a6"/>
        <w:ind w:hanging="567"/>
      </w:pPr>
      <w:r w:rsidRPr="00AC1383">
        <w:tab/>
        <w:t>Отметка «2»:</w:t>
      </w:r>
    </w:p>
    <w:p w:rsidR="00D6094C" w:rsidRPr="00AC1383" w:rsidRDefault="00D6094C" w:rsidP="00D6094C">
      <w:pPr>
        <w:pStyle w:val="a6"/>
        <w:ind w:hanging="567"/>
      </w:pPr>
      <w:r w:rsidRPr="00AC1383">
        <w:t>- имеется существенные ошибки в логическом рассуждении и в решении.</w:t>
      </w:r>
    </w:p>
    <w:p w:rsidR="00D6094C" w:rsidRPr="00AC1383" w:rsidRDefault="00D6094C" w:rsidP="00D6094C">
      <w:pPr>
        <w:pStyle w:val="a6"/>
        <w:ind w:hanging="567"/>
        <w:rPr>
          <w:b/>
        </w:rPr>
      </w:pPr>
      <w:r w:rsidRPr="00AC1383">
        <w:t>-  отсутствие ответа на задание.</w:t>
      </w:r>
    </w:p>
    <w:p w:rsidR="00D6094C" w:rsidRPr="00AC1383" w:rsidRDefault="00D6094C" w:rsidP="00D6094C">
      <w:pPr>
        <w:pStyle w:val="a6"/>
        <w:ind w:hanging="567"/>
      </w:pPr>
      <w:r w:rsidRPr="00AC1383">
        <w:rPr>
          <w:b/>
        </w:rPr>
        <w:t xml:space="preserve">4.  Оценка письменных контрольных работ. </w:t>
      </w:r>
    </w:p>
    <w:p w:rsidR="00D6094C" w:rsidRPr="00AC1383" w:rsidRDefault="00D6094C" w:rsidP="00D6094C">
      <w:pPr>
        <w:pStyle w:val="a6"/>
        <w:ind w:hanging="567"/>
      </w:pPr>
      <w:r w:rsidRPr="00AC1383">
        <w:tab/>
        <w:t>Отметка «5»:</w:t>
      </w:r>
    </w:p>
    <w:p w:rsidR="00D6094C" w:rsidRPr="00AC1383" w:rsidRDefault="00D6094C" w:rsidP="00D6094C">
      <w:pPr>
        <w:pStyle w:val="a6"/>
        <w:ind w:hanging="567"/>
      </w:pPr>
      <w:r w:rsidRPr="00AC1383">
        <w:t>-  ответ полный и правильный,  возможна несущественная ошибка.</w:t>
      </w:r>
    </w:p>
    <w:p w:rsidR="00D6094C" w:rsidRPr="00AC1383" w:rsidRDefault="00D6094C" w:rsidP="00D6094C">
      <w:pPr>
        <w:pStyle w:val="a6"/>
        <w:ind w:hanging="567"/>
      </w:pPr>
      <w:r w:rsidRPr="00AC1383">
        <w:tab/>
        <w:t>Отметка «4»:</w:t>
      </w:r>
    </w:p>
    <w:p w:rsidR="00D6094C" w:rsidRPr="00AC1383" w:rsidRDefault="00D6094C" w:rsidP="00D6094C">
      <w:pPr>
        <w:pStyle w:val="a6"/>
        <w:ind w:hanging="567"/>
      </w:pPr>
      <w:r w:rsidRPr="00AC1383">
        <w:t>- ответ неполный или допущено не более двух несущественных ошибок.</w:t>
      </w:r>
    </w:p>
    <w:p w:rsidR="00D6094C" w:rsidRPr="00AC1383" w:rsidRDefault="00D6094C" w:rsidP="00D6094C">
      <w:pPr>
        <w:pStyle w:val="a6"/>
        <w:ind w:hanging="567"/>
      </w:pPr>
      <w:r w:rsidRPr="00AC1383">
        <w:tab/>
        <w:t>Отметка «3»:</w:t>
      </w:r>
    </w:p>
    <w:p w:rsidR="00D6094C" w:rsidRPr="00AC1383" w:rsidRDefault="00D6094C" w:rsidP="00D6094C">
      <w:pPr>
        <w:pStyle w:val="a6"/>
        <w:ind w:hanging="567"/>
      </w:pPr>
      <w:r w:rsidRPr="00AC1383">
        <w:lastRenderedPageBreak/>
        <w:t>-  работа выполнена не менее чем наполовину, допущена одна существен</w:t>
      </w:r>
      <w:r w:rsidRPr="00AC1383">
        <w:softHyphen/>
        <w:t>ная ошибка и при этом две-три несущественные.</w:t>
      </w:r>
    </w:p>
    <w:p w:rsidR="00D6094C" w:rsidRPr="00AC1383" w:rsidRDefault="00D6094C" w:rsidP="00D6094C">
      <w:pPr>
        <w:pStyle w:val="a6"/>
        <w:ind w:hanging="567"/>
      </w:pPr>
      <w:r w:rsidRPr="00AC1383">
        <w:tab/>
        <w:t>Отметка «2»:</w:t>
      </w:r>
    </w:p>
    <w:p w:rsidR="00D6094C" w:rsidRPr="00AC1383" w:rsidRDefault="00D6094C" w:rsidP="00D6094C">
      <w:pPr>
        <w:pStyle w:val="a6"/>
        <w:ind w:hanging="567"/>
      </w:pPr>
      <w:r w:rsidRPr="00AC1383">
        <w:t>-  работа выполнена меньше  чем наполовину или содержит несколько существенных ошибок.</w:t>
      </w:r>
    </w:p>
    <w:p w:rsidR="00D6094C" w:rsidRPr="00AC1383" w:rsidRDefault="00D6094C" w:rsidP="00D6094C">
      <w:pPr>
        <w:pStyle w:val="a6"/>
        <w:ind w:hanging="567"/>
      </w:pPr>
      <w:r w:rsidRPr="00AC1383">
        <w:t>-  работа не выполнена.</w:t>
      </w:r>
    </w:p>
    <w:p w:rsidR="00D6094C" w:rsidRPr="00AC1383" w:rsidRDefault="00D6094C" w:rsidP="00D6094C">
      <w:pPr>
        <w:pStyle w:val="a6"/>
        <w:ind w:hanging="567"/>
        <w:rPr>
          <w:b/>
        </w:rPr>
      </w:pPr>
      <w:r w:rsidRPr="00AC1383">
        <w:t>При оценке выполнения письменной контрольной работы необ</w:t>
      </w:r>
      <w:r w:rsidRPr="00AC1383">
        <w:softHyphen/>
        <w:t>ходимо учитывать требования единого орфографического режима.</w:t>
      </w:r>
    </w:p>
    <w:p w:rsidR="00D6094C" w:rsidRPr="00AC1383" w:rsidRDefault="00D6094C" w:rsidP="00D6094C">
      <w:pPr>
        <w:pStyle w:val="a6"/>
        <w:ind w:hanging="567"/>
      </w:pPr>
      <w:r w:rsidRPr="00AC1383">
        <w:rPr>
          <w:b/>
        </w:rPr>
        <w:t>5. Оценка тестовых работ.</w:t>
      </w:r>
    </w:p>
    <w:p w:rsidR="00D6094C" w:rsidRPr="00AC1383" w:rsidRDefault="00D6094C" w:rsidP="00D6094C">
      <w:pPr>
        <w:pStyle w:val="a6"/>
        <w:ind w:hanging="567"/>
      </w:pPr>
      <w:r w:rsidRPr="00AC1383">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D6094C" w:rsidRPr="00AC1383" w:rsidRDefault="00D6094C" w:rsidP="00D6094C">
      <w:pPr>
        <w:pStyle w:val="a6"/>
        <w:ind w:hanging="567"/>
        <w:rPr>
          <w:rFonts w:eastAsia="Times New Roman"/>
        </w:rPr>
      </w:pPr>
      <w:r w:rsidRPr="00AC1383">
        <w:t xml:space="preserve">При оценивании используется следующая шкала: для теста из пяти вопросов </w:t>
      </w:r>
    </w:p>
    <w:p w:rsidR="00D6094C" w:rsidRPr="00AC1383" w:rsidRDefault="00D6094C" w:rsidP="00D6094C">
      <w:pPr>
        <w:pStyle w:val="a6"/>
        <w:ind w:hanging="567"/>
        <w:rPr>
          <w:rFonts w:eastAsia="Times New Roman"/>
        </w:rPr>
      </w:pPr>
      <w:r w:rsidRPr="00AC1383">
        <w:rPr>
          <w:rFonts w:eastAsia="Times New Roman"/>
        </w:rPr>
        <w:t xml:space="preserve">• </w:t>
      </w:r>
      <w:r w:rsidRPr="00AC1383">
        <w:t>нет ошибок — оценка «5»;  • одна ошибка - оценка «4»;</w:t>
      </w:r>
    </w:p>
    <w:p w:rsidR="00D6094C" w:rsidRPr="00AC1383" w:rsidRDefault="00D6094C" w:rsidP="00D6094C">
      <w:pPr>
        <w:pStyle w:val="a6"/>
        <w:ind w:hanging="567"/>
      </w:pPr>
      <w:r w:rsidRPr="00AC1383">
        <w:rPr>
          <w:rFonts w:eastAsia="Times New Roman"/>
        </w:rPr>
        <w:t xml:space="preserve">• </w:t>
      </w:r>
      <w:r w:rsidRPr="00AC1383">
        <w:t xml:space="preserve">две ошибки — оценка «З»;  • три ошибки — оценка «2». </w:t>
      </w:r>
    </w:p>
    <w:p w:rsidR="00D6094C" w:rsidRPr="00AC1383" w:rsidRDefault="00D6094C" w:rsidP="00D6094C">
      <w:pPr>
        <w:pStyle w:val="a6"/>
        <w:ind w:hanging="567"/>
        <w:rPr>
          <w:rFonts w:eastAsia="Times New Roman"/>
        </w:rPr>
      </w:pPr>
      <w:r w:rsidRPr="00AC1383">
        <w:t xml:space="preserve">Для теста из 30 вопросов: </w:t>
      </w:r>
    </w:p>
    <w:p w:rsidR="00D6094C" w:rsidRPr="00AC1383" w:rsidRDefault="00D6094C" w:rsidP="00D6094C">
      <w:pPr>
        <w:pStyle w:val="a6"/>
        <w:ind w:hanging="567"/>
        <w:rPr>
          <w:rFonts w:eastAsia="Times New Roman"/>
        </w:rPr>
      </w:pPr>
      <w:r w:rsidRPr="00AC1383">
        <w:rPr>
          <w:rFonts w:eastAsia="Times New Roman"/>
        </w:rPr>
        <w:t xml:space="preserve">• </w:t>
      </w:r>
      <w:r w:rsidRPr="00AC1383">
        <w:t xml:space="preserve">25—З0 правильных ответов — оценка «5»; </w:t>
      </w:r>
    </w:p>
    <w:p w:rsidR="00D6094C" w:rsidRPr="00AC1383" w:rsidRDefault="00D6094C" w:rsidP="00D6094C">
      <w:pPr>
        <w:pStyle w:val="a6"/>
        <w:ind w:hanging="567"/>
        <w:rPr>
          <w:rFonts w:eastAsia="Times New Roman"/>
        </w:rPr>
      </w:pPr>
      <w:r w:rsidRPr="00AC1383">
        <w:rPr>
          <w:rFonts w:eastAsia="Times New Roman"/>
        </w:rPr>
        <w:t xml:space="preserve">• </w:t>
      </w:r>
      <w:r w:rsidRPr="00AC1383">
        <w:t xml:space="preserve">19—24 правильных ответов — оценка «4»; </w:t>
      </w:r>
    </w:p>
    <w:p w:rsidR="00D6094C" w:rsidRPr="00AC1383" w:rsidRDefault="00D6094C" w:rsidP="00D6094C">
      <w:pPr>
        <w:pStyle w:val="a6"/>
        <w:ind w:hanging="567"/>
        <w:rPr>
          <w:rFonts w:eastAsia="Times New Roman"/>
        </w:rPr>
      </w:pPr>
      <w:r w:rsidRPr="00AC1383">
        <w:rPr>
          <w:rFonts w:eastAsia="Times New Roman"/>
        </w:rPr>
        <w:t xml:space="preserve">• </w:t>
      </w:r>
      <w:r w:rsidRPr="00AC1383">
        <w:t xml:space="preserve">13—18 правильных ответов — оценка «З»; </w:t>
      </w:r>
    </w:p>
    <w:p w:rsidR="00D6094C" w:rsidRPr="00AC1383" w:rsidRDefault="00D6094C" w:rsidP="00D6094C">
      <w:pPr>
        <w:pStyle w:val="a6"/>
        <w:ind w:hanging="567"/>
        <w:rPr>
          <w:b/>
        </w:rPr>
      </w:pPr>
      <w:r w:rsidRPr="00AC1383">
        <w:rPr>
          <w:rFonts w:eastAsia="Times New Roman"/>
        </w:rPr>
        <w:t xml:space="preserve">• </w:t>
      </w:r>
      <w:r w:rsidRPr="00AC1383">
        <w:t>меньше 12 правильных ответов — оценка «2».</w:t>
      </w:r>
    </w:p>
    <w:p w:rsidR="00D6094C" w:rsidRPr="00AC1383" w:rsidRDefault="00D6094C" w:rsidP="00D6094C">
      <w:pPr>
        <w:ind w:hanging="567"/>
        <w:rPr>
          <w:rFonts w:ascii="Times New Roman" w:hAnsi="Times New Roman" w:cs="Times New Roman"/>
          <w:b/>
          <w:sz w:val="24"/>
          <w:szCs w:val="24"/>
        </w:rPr>
      </w:pPr>
      <w:r w:rsidRPr="00AC1383">
        <w:rPr>
          <w:rFonts w:ascii="Times New Roman" w:eastAsia="Calibri" w:hAnsi="Times New Roman" w:cs="Times New Roman"/>
          <w:b/>
          <w:sz w:val="24"/>
          <w:szCs w:val="24"/>
        </w:rPr>
        <w:t>Учебно-методическое обеспечение:</w:t>
      </w:r>
    </w:p>
    <w:p w:rsidR="00D6094C" w:rsidRPr="00AC1383" w:rsidRDefault="00D6094C" w:rsidP="00D6094C">
      <w:pPr>
        <w:ind w:hanging="567"/>
        <w:rPr>
          <w:rFonts w:ascii="Times New Roman" w:eastAsia="Calibri" w:hAnsi="Times New Roman" w:cs="Times New Roman"/>
          <w:sz w:val="24"/>
          <w:szCs w:val="24"/>
        </w:rPr>
      </w:pPr>
      <w:r w:rsidRPr="00AC1383">
        <w:rPr>
          <w:rFonts w:ascii="Times New Roman" w:hAnsi="Times New Roman" w:cs="Times New Roman"/>
          <w:b/>
          <w:sz w:val="24"/>
          <w:szCs w:val="24"/>
        </w:rPr>
        <w:t xml:space="preserve"> </w:t>
      </w:r>
      <w:r w:rsidRPr="00AC1383">
        <w:rPr>
          <w:rFonts w:ascii="Times New Roman" w:eastAsia="Calibri" w:hAnsi="Times New Roman" w:cs="Times New Roman"/>
          <w:b/>
          <w:sz w:val="24"/>
          <w:szCs w:val="24"/>
        </w:rPr>
        <w:t>а) литература для учащихся:</w:t>
      </w:r>
    </w:p>
    <w:p w:rsidR="00D6094C" w:rsidRPr="00AC1383" w:rsidRDefault="00D6094C" w:rsidP="00D6094C">
      <w:pPr>
        <w:ind w:hanging="567"/>
        <w:rPr>
          <w:rFonts w:ascii="Times New Roman" w:eastAsia="Calibri" w:hAnsi="Times New Roman" w:cs="Times New Roman"/>
          <w:sz w:val="24"/>
          <w:szCs w:val="24"/>
        </w:rPr>
      </w:pPr>
      <w:r w:rsidRPr="00AC1383">
        <w:rPr>
          <w:rFonts w:ascii="Times New Roman" w:eastAsia="Calibri" w:hAnsi="Times New Roman" w:cs="Times New Roman"/>
          <w:sz w:val="24"/>
          <w:szCs w:val="24"/>
        </w:rPr>
        <w:t>Химия. 9 класс: учебник для общеобразовательных учреждений/ О.</w:t>
      </w:r>
      <w:r w:rsidR="00260F10" w:rsidRPr="00AC1383">
        <w:rPr>
          <w:rFonts w:ascii="Times New Roman" w:eastAsia="Calibri" w:hAnsi="Times New Roman" w:cs="Times New Roman"/>
          <w:sz w:val="24"/>
          <w:szCs w:val="24"/>
        </w:rPr>
        <w:t>С. Габриелян. - М.: Дрофа.</w:t>
      </w:r>
    </w:p>
    <w:p w:rsidR="00D6094C" w:rsidRPr="00AC1383" w:rsidRDefault="00D6094C" w:rsidP="00D6094C">
      <w:pPr>
        <w:ind w:hanging="567"/>
        <w:rPr>
          <w:rFonts w:ascii="Times New Roman" w:eastAsia="Calibri" w:hAnsi="Times New Roman" w:cs="Times New Roman"/>
          <w:sz w:val="24"/>
          <w:szCs w:val="24"/>
        </w:rPr>
      </w:pPr>
      <w:r w:rsidRPr="00AC1383">
        <w:rPr>
          <w:rFonts w:ascii="Times New Roman" w:hAnsi="Times New Roman" w:cs="Times New Roman"/>
          <w:b/>
          <w:sz w:val="24"/>
          <w:szCs w:val="24"/>
        </w:rPr>
        <w:t xml:space="preserve"> </w:t>
      </w:r>
      <w:r w:rsidRPr="00AC1383">
        <w:rPr>
          <w:rFonts w:ascii="Times New Roman" w:eastAsia="Calibri" w:hAnsi="Times New Roman" w:cs="Times New Roman"/>
          <w:b/>
          <w:sz w:val="24"/>
          <w:szCs w:val="24"/>
        </w:rPr>
        <w:t>б) литература для учителя:</w:t>
      </w:r>
    </w:p>
    <w:p w:rsidR="00D6094C" w:rsidRPr="00AC1383" w:rsidRDefault="00D6094C" w:rsidP="00D6094C">
      <w:pPr>
        <w:ind w:hanging="567"/>
        <w:rPr>
          <w:rFonts w:ascii="Times New Roman" w:eastAsia="Times New Roman" w:hAnsi="Times New Roman" w:cs="Times New Roman"/>
          <w:sz w:val="24"/>
          <w:szCs w:val="24"/>
        </w:rPr>
      </w:pPr>
      <w:r w:rsidRPr="00AC1383">
        <w:rPr>
          <w:rFonts w:ascii="Times New Roman" w:eastAsia="Calibri" w:hAnsi="Times New Roman" w:cs="Times New Roman"/>
          <w:sz w:val="24"/>
          <w:szCs w:val="24"/>
        </w:rPr>
        <w:t>О.С. Габриелян, И.Г. Остроумов «Настольная книга учителя» Химия 9 класс, М., «Дрофа», 2010 г.</w:t>
      </w:r>
      <w:r w:rsidRPr="00AC1383">
        <w:rPr>
          <w:rFonts w:ascii="Times New Roman" w:hAnsi="Times New Roman" w:cs="Times New Roman"/>
          <w:sz w:val="24"/>
          <w:szCs w:val="24"/>
        </w:rPr>
        <w:t xml:space="preserve">                                </w:t>
      </w:r>
    </w:p>
    <w:p w:rsidR="00D6094C" w:rsidRPr="00AC1383" w:rsidRDefault="00D6094C" w:rsidP="00D6094C">
      <w:pPr>
        <w:ind w:hanging="567"/>
        <w:rPr>
          <w:rFonts w:ascii="Times New Roman" w:eastAsia="Calibri" w:hAnsi="Times New Roman" w:cs="Times New Roman"/>
          <w:sz w:val="24"/>
          <w:szCs w:val="24"/>
        </w:rPr>
      </w:pPr>
      <w:r w:rsidRPr="00AC1383">
        <w:rPr>
          <w:rFonts w:ascii="Times New Roman" w:hAnsi="Times New Roman" w:cs="Times New Roman"/>
          <w:b/>
          <w:sz w:val="24"/>
          <w:szCs w:val="24"/>
        </w:rPr>
        <w:t xml:space="preserve"> </w:t>
      </w:r>
      <w:r w:rsidRPr="00AC1383">
        <w:rPr>
          <w:rFonts w:ascii="Times New Roman" w:eastAsia="Calibri" w:hAnsi="Times New Roman" w:cs="Times New Roman"/>
          <w:b/>
          <w:sz w:val="24"/>
          <w:szCs w:val="24"/>
        </w:rPr>
        <w:t>в) электронные пособия:</w:t>
      </w:r>
    </w:p>
    <w:p w:rsidR="00D6094C" w:rsidRPr="00AC1383" w:rsidRDefault="00D6094C" w:rsidP="00260F10">
      <w:pPr>
        <w:ind w:hanging="567"/>
        <w:rPr>
          <w:rFonts w:ascii="Times New Roman" w:eastAsia="Calibri" w:hAnsi="Times New Roman" w:cs="Times New Roman"/>
          <w:sz w:val="24"/>
          <w:szCs w:val="24"/>
        </w:rPr>
      </w:pPr>
      <w:r w:rsidRPr="00AC1383">
        <w:rPr>
          <w:rFonts w:ascii="Times New Roman" w:eastAsia="Calibri" w:hAnsi="Times New Roman" w:cs="Times New Roman"/>
          <w:sz w:val="24"/>
          <w:szCs w:val="24"/>
        </w:rPr>
        <w:t>СD диски «Общая и неорганическая химия»,</w:t>
      </w:r>
      <w:r w:rsidR="00260F10" w:rsidRPr="00AC1383">
        <w:rPr>
          <w:rFonts w:ascii="Times New Roman" w:eastAsia="Calibri" w:hAnsi="Times New Roman" w:cs="Times New Roman"/>
          <w:sz w:val="24"/>
          <w:szCs w:val="24"/>
        </w:rPr>
        <w:t xml:space="preserve">   “</w:t>
      </w:r>
      <w:r w:rsidRPr="00AC1383">
        <w:rPr>
          <w:rFonts w:ascii="Times New Roman" w:eastAsia="Calibri" w:hAnsi="Times New Roman" w:cs="Times New Roman"/>
          <w:sz w:val="24"/>
          <w:szCs w:val="24"/>
        </w:rPr>
        <w:t>Органическая химия»</w:t>
      </w:r>
      <w:r w:rsidR="00260F10" w:rsidRPr="00AC1383">
        <w:rPr>
          <w:rFonts w:ascii="Times New Roman" w:eastAsia="Calibri" w:hAnsi="Times New Roman" w:cs="Times New Roman"/>
          <w:sz w:val="24"/>
          <w:szCs w:val="24"/>
        </w:rPr>
        <w:t xml:space="preserve">   </w:t>
      </w:r>
      <w:r w:rsidRPr="00AC1383">
        <w:rPr>
          <w:rFonts w:ascii="Times New Roman" w:eastAsia="Calibri" w:hAnsi="Times New Roman" w:cs="Times New Roman"/>
          <w:sz w:val="24"/>
          <w:szCs w:val="24"/>
        </w:rPr>
        <w:t>«Виртуальная лаборатория»</w:t>
      </w:r>
    </w:p>
    <w:p w:rsidR="00D6094C" w:rsidRPr="00AC1383" w:rsidRDefault="00D6094C" w:rsidP="00D6094C">
      <w:pPr>
        <w:tabs>
          <w:tab w:val="left" w:pos="311"/>
          <w:tab w:val="center" w:pos="4677"/>
        </w:tabs>
        <w:ind w:hanging="567"/>
        <w:rPr>
          <w:rFonts w:ascii="Times New Roman" w:eastAsia="Times New Roman" w:hAnsi="Times New Roman" w:cs="Times New Roman"/>
          <w:sz w:val="24"/>
          <w:szCs w:val="24"/>
        </w:rPr>
      </w:pPr>
      <w:r w:rsidRPr="00AC1383">
        <w:rPr>
          <w:rFonts w:ascii="Times New Roman" w:hAnsi="Times New Roman" w:cs="Times New Roman"/>
          <w:b/>
          <w:sz w:val="24"/>
          <w:szCs w:val="24"/>
        </w:rPr>
        <w:t>Материально-техническое и информационно-техническое обеспечение:</w:t>
      </w:r>
    </w:p>
    <w:p w:rsidR="00D6094C" w:rsidRPr="00AC1383" w:rsidRDefault="00D6094C" w:rsidP="00D6094C">
      <w:pPr>
        <w:numPr>
          <w:ilvl w:val="0"/>
          <w:numId w:val="6"/>
        </w:numPr>
        <w:tabs>
          <w:tab w:val="left" w:pos="311"/>
        </w:tabs>
        <w:suppressAutoHyphens/>
        <w:spacing w:after="0" w:line="240" w:lineRule="auto"/>
        <w:ind w:hanging="567"/>
        <w:rPr>
          <w:rFonts w:ascii="Times New Roman" w:hAnsi="Times New Roman" w:cs="Times New Roman"/>
          <w:sz w:val="24"/>
          <w:szCs w:val="24"/>
        </w:rPr>
      </w:pPr>
      <w:r w:rsidRPr="00AC1383">
        <w:rPr>
          <w:rFonts w:ascii="Times New Roman" w:hAnsi="Times New Roman" w:cs="Times New Roman"/>
          <w:sz w:val="24"/>
          <w:szCs w:val="24"/>
        </w:rPr>
        <w:t xml:space="preserve">Стенды: </w:t>
      </w:r>
    </w:p>
    <w:p w:rsidR="00D6094C" w:rsidRPr="00AC1383" w:rsidRDefault="00D6094C" w:rsidP="00D6094C">
      <w:pPr>
        <w:tabs>
          <w:tab w:val="left" w:pos="311"/>
        </w:tabs>
        <w:ind w:left="1080" w:hanging="567"/>
        <w:rPr>
          <w:rFonts w:ascii="Times New Roman" w:hAnsi="Times New Roman" w:cs="Times New Roman"/>
          <w:sz w:val="24"/>
          <w:szCs w:val="24"/>
        </w:rPr>
      </w:pPr>
      <w:r w:rsidRPr="00AC1383">
        <w:rPr>
          <w:rFonts w:ascii="Times New Roman" w:hAnsi="Times New Roman" w:cs="Times New Roman"/>
          <w:sz w:val="24"/>
          <w:szCs w:val="24"/>
        </w:rPr>
        <w:t>-«Периодическая система Д.И. Менделеева»</w:t>
      </w:r>
    </w:p>
    <w:p w:rsidR="00D6094C" w:rsidRPr="00AC1383" w:rsidRDefault="00D6094C" w:rsidP="00D6094C">
      <w:pPr>
        <w:tabs>
          <w:tab w:val="left" w:pos="311"/>
        </w:tabs>
        <w:ind w:left="1080" w:hanging="567"/>
        <w:rPr>
          <w:rFonts w:ascii="Times New Roman" w:hAnsi="Times New Roman" w:cs="Times New Roman"/>
          <w:sz w:val="24"/>
          <w:szCs w:val="24"/>
        </w:rPr>
      </w:pPr>
      <w:r w:rsidRPr="00AC1383">
        <w:rPr>
          <w:rFonts w:ascii="Times New Roman" w:hAnsi="Times New Roman" w:cs="Times New Roman"/>
          <w:sz w:val="24"/>
          <w:szCs w:val="24"/>
        </w:rPr>
        <w:t>-«Таблица растворимости»</w:t>
      </w:r>
    </w:p>
    <w:p w:rsidR="00D6094C" w:rsidRPr="00AC1383" w:rsidRDefault="00D6094C" w:rsidP="00D6094C">
      <w:pPr>
        <w:tabs>
          <w:tab w:val="left" w:pos="311"/>
        </w:tabs>
        <w:ind w:left="1080" w:hanging="567"/>
        <w:rPr>
          <w:rFonts w:ascii="Times New Roman" w:hAnsi="Times New Roman" w:cs="Times New Roman"/>
          <w:sz w:val="24"/>
          <w:szCs w:val="24"/>
        </w:rPr>
      </w:pPr>
      <w:r w:rsidRPr="00AC1383">
        <w:rPr>
          <w:rFonts w:ascii="Times New Roman" w:hAnsi="Times New Roman" w:cs="Times New Roman"/>
          <w:sz w:val="24"/>
          <w:szCs w:val="24"/>
        </w:rPr>
        <w:t>-«Индикаторы»</w:t>
      </w:r>
    </w:p>
    <w:p w:rsidR="00D6094C" w:rsidRPr="00AC1383" w:rsidRDefault="00D6094C" w:rsidP="00D6094C">
      <w:pPr>
        <w:tabs>
          <w:tab w:val="left" w:pos="311"/>
        </w:tabs>
        <w:ind w:left="1080" w:hanging="567"/>
        <w:rPr>
          <w:rFonts w:ascii="Times New Roman" w:hAnsi="Times New Roman" w:cs="Times New Roman"/>
          <w:sz w:val="24"/>
          <w:szCs w:val="24"/>
        </w:rPr>
      </w:pPr>
      <w:r w:rsidRPr="00AC1383">
        <w:rPr>
          <w:rFonts w:ascii="Times New Roman" w:hAnsi="Times New Roman" w:cs="Times New Roman"/>
          <w:sz w:val="24"/>
          <w:szCs w:val="24"/>
        </w:rPr>
        <w:lastRenderedPageBreak/>
        <w:t>-«Техника безопасности»</w:t>
      </w:r>
    </w:p>
    <w:p w:rsidR="00D6094C" w:rsidRPr="00AC1383" w:rsidRDefault="00260F10" w:rsidP="00D6094C">
      <w:pPr>
        <w:tabs>
          <w:tab w:val="left" w:pos="311"/>
        </w:tabs>
        <w:ind w:hanging="567"/>
        <w:rPr>
          <w:rFonts w:ascii="Times New Roman" w:hAnsi="Times New Roman" w:cs="Times New Roman"/>
          <w:sz w:val="24"/>
          <w:szCs w:val="24"/>
        </w:rPr>
      </w:pPr>
      <w:r w:rsidRPr="00AC1383">
        <w:rPr>
          <w:rFonts w:ascii="Times New Roman" w:hAnsi="Times New Roman" w:cs="Times New Roman"/>
          <w:sz w:val="24"/>
          <w:szCs w:val="24"/>
        </w:rPr>
        <w:tab/>
      </w:r>
      <w:r w:rsidRPr="00AC1383">
        <w:rPr>
          <w:rFonts w:ascii="Times New Roman" w:hAnsi="Times New Roman" w:cs="Times New Roman"/>
          <w:sz w:val="24"/>
          <w:szCs w:val="24"/>
        </w:rPr>
        <w:tab/>
        <w:t>2</w:t>
      </w:r>
      <w:r w:rsidR="00D6094C" w:rsidRPr="00AC1383">
        <w:rPr>
          <w:rFonts w:ascii="Times New Roman" w:hAnsi="Times New Roman" w:cs="Times New Roman"/>
          <w:sz w:val="24"/>
          <w:szCs w:val="24"/>
        </w:rPr>
        <w:t>. Химическое оборудование и реактивы.</w:t>
      </w:r>
    </w:p>
    <w:p w:rsidR="00D6094C" w:rsidRPr="00AC1383" w:rsidRDefault="00260F10" w:rsidP="00D6094C">
      <w:pPr>
        <w:tabs>
          <w:tab w:val="left" w:pos="311"/>
        </w:tabs>
        <w:ind w:hanging="567"/>
        <w:rPr>
          <w:rFonts w:ascii="Times New Roman" w:hAnsi="Times New Roman" w:cs="Times New Roman"/>
          <w:sz w:val="24"/>
          <w:szCs w:val="24"/>
        </w:rPr>
      </w:pPr>
      <w:r w:rsidRPr="00AC1383">
        <w:rPr>
          <w:rFonts w:ascii="Times New Roman" w:hAnsi="Times New Roman" w:cs="Times New Roman"/>
          <w:sz w:val="24"/>
          <w:szCs w:val="24"/>
        </w:rPr>
        <w:tab/>
      </w:r>
      <w:r w:rsidRPr="00AC1383">
        <w:rPr>
          <w:rFonts w:ascii="Times New Roman" w:hAnsi="Times New Roman" w:cs="Times New Roman"/>
          <w:sz w:val="24"/>
          <w:szCs w:val="24"/>
        </w:rPr>
        <w:tab/>
        <w:t>3</w:t>
      </w:r>
      <w:r w:rsidR="00D6094C" w:rsidRPr="00AC1383">
        <w:rPr>
          <w:rFonts w:ascii="Times New Roman" w:hAnsi="Times New Roman" w:cs="Times New Roman"/>
          <w:sz w:val="24"/>
          <w:szCs w:val="24"/>
        </w:rPr>
        <w:t>. Противопожарная сигнализация.</w:t>
      </w:r>
    </w:p>
    <w:p w:rsidR="00D6094C" w:rsidRPr="00AC1383" w:rsidRDefault="00D6094C" w:rsidP="00D6094C">
      <w:pPr>
        <w:tabs>
          <w:tab w:val="left" w:pos="311"/>
        </w:tabs>
        <w:ind w:hanging="567"/>
        <w:rPr>
          <w:rFonts w:ascii="Times New Roman" w:hAnsi="Times New Roman" w:cs="Times New Roman"/>
          <w:sz w:val="24"/>
          <w:szCs w:val="24"/>
        </w:rPr>
      </w:pPr>
      <w:r w:rsidRPr="00AC1383">
        <w:rPr>
          <w:rFonts w:ascii="Times New Roman" w:hAnsi="Times New Roman" w:cs="Times New Roman"/>
          <w:sz w:val="24"/>
          <w:szCs w:val="24"/>
        </w:rPr>
        <w:tab/>
      </w:r>
    </w:p>
    <w:p w:rsidR="00D6094C" w:rsidRPr="00AC1383" w:rsidRDefault="00D6094C" w:rsidP="00D6094C">
      <w:pPr>
        <w:tabs>
          <w:tab w:val="left" w:pos="311"/>
        </w:tabs>
        <w:ind w:hanging="567"/>
        <w:rPr>
          <w:rFonts w:ascii="Times New Roman" w:hAnsi="Times New Roman" w:cs="Times New Roman"/>
          <w:sz w:val="24"/>
          <w:szCs w:val="24"/>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D6094C" w:rsidRPr="00AC1383" w:rsidRDefault="00D6094C" w:rsidP="00D6094C">
      <w:pPr>
        <w:pStyle w:val="a6"/>
        <w:ind w:hanging="567"/>
        <w:jc w:val="center"/>
        <w:rPr>
          <w:kern w:val="2"/>
        </w:rPr>
      </w:pPr>
    </w:p>
    <w:p w:rsidR="003171A1" w:rsidRPr="00AC1383" w:rsidRDefault="003171A1">
      <w:pPr>
        <w:rPr>
          <w:rFonts w:ascii="Times New Roman" w:hAnsi="Times New Roman" w:cs="Times New Roman"/>
          <w:sz w:val="24"/>
          <w:szCs w:val="24"/>
        </w:rPr>
      </w:pPr>
    </w:p>
    <w:sectPr w:rsidR="003171A1" w:rsidRPr="00AC1383" w:rsidSect="00D6094C">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567"/>
        </w:tabs>
        <w:ind w:left="567" w:hanging="567"/>
      </w:pPr>
      <w:rPr>
        <w:rFonts w:ascii="Symbol" w:hAnsi="Symbol" w:cs="Symbol"/>
      </w:rPr>
    </w:lvl>
  </w:abstractNum>
  <w:abstractNum w:abstractNumId="2">
    <w:nsid w:val="00000004"/>
    <w:multiLevelType w:val="multilevel"/>
    <w:tmpl w:val="00000004"/>
    <w:lvl w:ilvl="0">
      <w:start w:val="1"/>
      <w:numFmt w:val="decimal"/>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D6094C"/>
    <w:rsid w:val="000C6069"/>
    <w:rsid w:val="00260F10"/>
    <w:rsid w:val="003171A1"/>
    <w:rsid w:val="005F0CE8"/>
    <w:rsid w:val="006701A9"/>
    <w:rsid w:val="006B0CE9"/>
    <w:rsid w:val="0087463E"/>
    <w:rsid w:val="0099172A"/>
    <w:rsid w:val="00AC1383"/>
    <w:rsid w:val="00C35973"/>
    <w:rsid w:val="00D60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E9"/>
  </w:style>
  <w:style w:type="paragraph" w:styleId="9">
    <w:name w:val="heading 9"/>
    <w:basedOn w:val="a"/>
    <w:next w:val="a"/>
    <w:link w:val="90"/>
    <w:semiHidden/>
    <w:unhideWhenUsed/>
    <w:qFormat/>
    <w:rsid w:val="00D6094C"/>
    <w:pPr>
      <w:keepNext/>
      <w:keepLines/>
      <w:tabs>
        <w:tab w:val="num" w:pos="1584"/>
      </w:tabs>
      <w:suppressAutoHyphens/>
      <w:spacing w:before="200" w:after="0" w:line="240" w:lineRule="auto"/>
      <w:ind w:left="1584" w:hanging="1584"/>
      <w:outlineLvl w:val="8"/>
    </w:pPr>
    <w:rPr>
      <w:rFonts w:ascii="Cambria" w:eastAsia="Times New Roman" w:hAnsi="Cambria" w:cs="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D6094C"/>
    <w:rPr>
      <w:rFonts w:ascii="Cambria" w:eastAsia="Times New Roman" w:hAnsi="Cambria" w:cs="Cambria"/>
      <w:i/>
      <w:iCs/>
      <w:color w:val="404040"/>
      <w:sz w:val="20"/>
      <w:szCs w:val="20"/>
      <w:lang w:eastAsia="zh-CN"/>
    </w:rPr>
  </w:style>
  <w:style w:type="paragraph" w:styleId="a3">
    <w:name w:val="Normal (Web)"/>
    <w:basedOn w:val="a"/>
    <w:semiHidden/>
    <w:unhideWhenUsed/>
    <w:rsid w:val="00D6094C"/>
    <w:pPr>
      <w:suppressAutoHyphens/>
      <w:spacing w:before="100" w:after="100" w:line="240" w:lineRule="auto"/>
    </w:pPr>
    <w:rPr>
      <w:rFonts w:ascii="Times New Roman" w:eastAsia="Times New Roman" w:hAnsi="Times New Roman" w:cs="Times New Roman"/>
      <w:sz w:val="24"/>
      <w:szCs w:val="20"/>
      <w:lang w:eastAsia="zh-CN"/>
    </w:rPr>
  </w:style>
  <w:style w:type="paragraph" w:styleId="a4">
    <w:name w:val="Body Text"/>
    <w:basedOn w:val="a"/>
    <w:link w:val="a5"/>
    <w:uiPriority w:val="99"/>
    <w:semiHidden/>
    <w:unhideWhenUsed/>
    <w:rsid w:val="00D6094C"/>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uiPriority w:val="99"/>
    <w:semiHidden/>
    <w:rsid w:val="00D6094C"/>
    <w:rPr>
      <w:rFonts w:ascii="Times New Roman" w:eastAsia="Times New Roman" w:hAnsi="Times New Roman" w:cs="Times New Roman"/>
      <w:sz w:val="24"/>
      <w:szCs w:val="24"/>
      <w:lang w:eastAsia="zh-CN"/>
    </w:rPr>
  </w:style>
  <w:style w:type="paragraph" w:styleId="a6">
    <w:name w:val="No Spacing"/>
    <w:qFormat/>
    <w:rsid w:val="00D6094C"/>
    <w:pPr>
      <w:suppressAutoHyphens/>
      <w:spacing w:after="0" w:line="240" w:lineRule="auto"/>
    </w:pPr>
    <w:rPr>
      <w:rFonts w:ascii="Times New Roman" w:eastAsia="Calibri" w:hAnsi="Times New Roman" w:cs="Times New Roman"/>
      <w:sz w:val="24"/>
      <w:szCs w:val="24"/>
      <w:lang w:eastAsia="zh-CN"/>
    </w:rPr>
  </w:style>
  <w:style w:type="paragraph" w:customStyle="1" w:styleId="Heading">
    <w:name w:val="Heading"/>
    <w:basedOn w:val="a"/>
    <w:next w:val="a4"/>
    <w:rsid w:val="00D6094C"/>
    <w:pPr>
      <w:suppressAutoHyphens/>
      <w:spacing w:after="0" w:line="240" w:lineRule="auto"/>
      <w:jc w:val="center"/>
    </w:pPr>
    <w:rPr>
      <w:rFonts w:ascii="Times New Roman" w:eastAsia="Times New Roman" w:hAnsi="Times New Roman" w:cs="Times New Roman"/>
      <w:sz w:val="28"/>
      <w:szCs w:val="20"/>
      <w:lang w:eastAsia="zh-CN"/>
    </w:rPr>
  </w:style>
  <w:style w:type="character" w:styleId="a7">
    <w:name w:val="Strong"/>
    <w:basedOn w:val="a0"/>
    <w:qFormat/>
    <w:rsid w:val="00D6094C"/>
    <w:rPr>
      <w:b/>
      <w:bCs/>
    </w:rPr>
  </w:style>
  <w:style w:type="paragraph" w:styleId="a8">
    <w:name w:val="Balloon Text"/>
    <w:basedOn w:val="a"/>
    <w:link w:val="a9"/>
    <w:uiPriority w:val="99"/>
    <w:semiHidden/>
    <w:unhideWhenUsed/>
    <w:rsid w:val="00AC138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13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21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4803</Words>
  <Characters>27379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MAGR</cp:lastModifiedBy>
  <cp:revision>7</cp:revision>
  <cp:lastPrinted>2017-09-20T03:58:00Z</cp:lastPrinted>
  <dcterms:created xsi:type="dcterms:W3CDTF">2017-09-20T02:48:00Z</dcterms:created>
  <dcterms:modified xsi:type="dcterms:W3CDTF">2017-09-23T18:58:00Z</dcterms:modified>
</cp:coreProperties>
</file>